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E503FD">
      <w:pPr>
        <w:pStyle w:val="2"/>
        <w:ind w:left="945" w:hanging="1621" w:hangingChars="450"/>
        <w:jc w:val="center"/>
        <w:rPr>
          <w:rFonts w:hint="eastAsia" w:ascii="微软雅黑" w:hAnsi="微软雅黑" w:eastAsia="微软雅黑" w:cs="Times New Roman"/>
          <w:b/>
          <w:kern w:val="2"/>
          <w:sz w:val="36"/>
          <w:szCs w:val="36"/>
          <w:lang w:val="en-US" w:eastAsia="zh-CN" w:bidi="ar-SA"/>
        </w:rPr>
      </w:pPr>
      <w:r>
        <w:rPr>
          <w:rFonts w:hint="eastAsia" w:ascii="微软雅黑" w:hAnsi="微软雅黑" w:eastAsia="微软雅黑" w:cs="Times New Roman"/>
          <w:b/>
          <w:kern w:val="2"/>
          <w:sz w:val="36"/>
          <w:szCs w:val="36"/>
          <w:lang w:val="en-US" w:eastAsia="zh-CN" w:bidi="ar-SA"/>
        </w:rPr>
        <w:t>20</w:t>
      </w:r>
      <w:r>
        <w:rPr>
          <w:rFonts w:hint="eastAsia" w:ascii="微软雅黑" w:hAnsi="微软雅黑" w:eastAsia="微软雅黑" w:cs="Times New Roman"/>
          <w:b/>
          <w:kern w:val="2"/>
          <w:sz w:val="36"/>
          <w:szCs w:val="36"/>
          <w:lang w:val="en-US" w:eastAsia="zh-CN" w:bidi="ar-SA"/>
        </w:rPr>
        <w:t xml:space="preserve">  </w:t>
      </w:r>
      <w:r>
        <w:rPr>
          <w:rFonts w:hint="eastAsia" w:ascii="微软雅黑" w:hAnsi="微软雅黑" w:eastAsia="微软雅黑" w:cs="Times New Roman"/>
          <w:b/>
          <w:kern w:val="2"/>
          <w:sz w:val="36"/>
          <w:szCs w:val="36"/>
          <w:lang w:val="en-US" w:eastAsia="zh-CN" w:bidi="ar-SA"/>
        </w:rPr>
        <w:t>至 20</w:t>
      </w:r>
      <w:r>
        <w:rPr>
          <w:rFonts w:hint="eastAsia" w:ascii="微软雅黑" w:hAnsi="微软雅黑" w:eastAsia="微软雅黑" w:cs="Times New Roman"/>
          <w:b/>
          <w:kern w:val="2"/>
          <w:sz w:val="36"/>
          <w:szCs w:val="36"/>
          <w:lang w:val="en-US" w:eastAsia="zh-CN" w:bidi="ar-SA"/>
        </w:rPr>
        <w:t xml:space="preserve">  </w:t>
      </w:r>
      <w:r>
        <w:rPr>
          <w:rFonts w:hint="eastAsia" w:ascii="微软雅黑" w:hAnsi="微软雅黑" w:eastAsia="微软雅黑" w:cs="Times New Roman"/>
          <w:b/>
          <w:kern w:val="2"/>
          <w:sz w:val="36"/>
          <w:szCs w:val="36"/>
          <w:lang w:val="en-US" w:eastAsia="zh-CN" w:bidi="ar-SA"/>
        </w:rPr>
        <w:t xml:space="preserve">学年第 </w:t>
      </w:r>
      <w:r>
        <w:rPr>
          <w:rFonts w:hint="eastAsia" w:ascii="微软雅黑" w:hAnsi="微软雅黑" w:eastAsia="微软雅黑" w:cs="Times New Roman"/>
          <w:b/>
          <w:kern w:val="2"/>
          <w:sz w:val="36"/>
          <w:szCs w:val="36"/>
          <w:lang w:val="en-US" w:eastAsia="zh-CN" w:bidi="ar-SA"/>
        </w:rPr>
        <w:t xml:space="preserve"> </w:t>
      </w:r>
      <w:r>
        <w:rPr>
          <w:rFonts w:hint="eastAsia" w:ascii="微软雅黑" w:hAnsi="微软雅黑" w:eastAsia="微软雅黑" w:cs="Times New Roman"/>
          <w:b/>
          <w:kern w:val="2"/>
          <w:sz w:val="36"/>
          <w:szCs w:val="36"/>
          <w:lang w:val="en-US" w:eastAsia="zh-CN" w:bidi="ar-SA"/>
        </w:rPr>
        <w:t xml:space="preserve">学期《          </w:t>
      </w:r>
      <w:r>
        <w:rPr>
          <w:rFonts w:hint="eastAsia" w:ascii="微软雅黑" w:hAnsi="微软雅黑" w:eastAsia="微软雅黑" w:cs="Times New Roman"/>
          <w:b/>
          <w:kern w:val="2"/>
          <w:sz w:val="36"/>
          <w:szCs w:val="36"/>
          <w:lang w:val="en-US" w:eastAsia="zh-CN" w:bidi="ar-SA"/>
        </w:rPr>
        <w:tab/>
      </w:r>
      <w:r>
        <w:rPr>
          <w:rFonts w:hint="eastAsia" w:ascii="微软雅黑" w:hAnsi="微软雅黑" w:eastAsia="微软雅黑" w:cs="Times New Roman"/>
          <w:b/>
          <w:kern w:val="2"/>
          <w:sz w:val="36"/>
          <w:szCs w:val="36"/>
          <w:lang w:val="en-US" w:eastAsia="zh-CN" w:bidi="ar-SA"/>
        </w:rPr>
        <w:t xml:space="preserve"> 》</w:t>
      </w:r>
    </w:p>
    <w:p w14:paraId="0F9FA3E0">
      <w:pPr>
        <w:pStyle w:val="2"/>
        <w:ind w:left="945" w:hanging="1621" w:hangingChars="450"/>
        <w:jc w:val="center"/>
        <w:rPr>
          <w:rFonts w:hint="eastAsia" w:ascii="微软雅黑" w:hAnsi="微软雅黑" w:eastAsia="微软雅黑" w:cs="Times New Roman"/>
          <w:b/>
          <w:kern w:val="2"/>
          <w:sz w:val="36"/>
          <w:szCs w:val="36"/>
          <w:lang w:val="en-US" w:eastAsia="zh-CN" w:bidi="ar-SA"/>
        </w:rPr>
      </w:pPr>
      <w:r>
        <w:rPr>
          <w:rFonts w:hint="eastAsia" w:ascii="微软雅黑" w:hAnsi="微软雅黑" w:eastAsia="微软雅黑" w:cs="Times New Roman"/>
          <w:b/>
          <w:kern w:val="2"/>
          <w:sz w:val="36"/>
          <w:szCs w:val="36"/>
          <w:lang w:val="en-US" w:eastAsia="zh-CN" w:bidi="ar-SA"/>
        </w:rPr>
        <w:t>课程考核合理性确认表</w:t>
      </w:r>
    </w:p>
    <w:p w14:paraId="01A58387">
      <w:pPr>
        <w:pStyle w:val="2"/>
        <w:ind w:left="945" w:hanging="1621" w:hangingChars="450"/>
        <w:jc w:val="center"/>
        <w:rPr>
          <w:rFonts w:hint="eastAsia" w:ascii="微软雅黑" w:hAnsi="微软雅黑" w:eastAsia="微软雅黑" w:cs="Times New Roman"/>
          <w:b/>
          <w:kern w:val="2"/>
          <w:sz w:val="36"/>
          <w:szCs w:val="36"/>
          <w:lang w:val="en-US" w:eastAsia="zh-CN" w:bidi="ar-SA"/>
        </w:rPr>
      </w:pPr>
    </w:p>
    <w:p w14:paraId="2439DCCC">
      <w:pPr>
        <w:widowControl w:val="0"/>
        <w:autoSpaceDE w:val="0"/>
        <w:autoSpaceDN w:val="0"/>
        <w:spacing w:before="5"/>
        <w:jc w:val="left"/>
        <w:rPr>
          <w:rFonts w:ascii="仿宋" w:hAnsi="仿宋" w:eastAsia="仿宋" w:cs="仿宋"/>
          <w:kern w:val="0"/>
          <w:sz w:val="14"/>
          <w:szCs w:val="32"/>
          <w:lang w:val="en-US" w:eastAsia="zh-CN" w:bidi="ar-SA"/>
        </w:rPr>
      </w:pPr>
    </w:p>
    <w:tbl>
      <w:tblPr>
        <w:tblStyle w:val="7"/>
        <w:tblW w:w="894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2"/>
        <w:gridCol w:w="1921"/>
        <w:gridCol w:w="1729"/>
        <w:gridCol w:w="1209"/>
        <w:gridCol w:w="1297"/>
        <w:gridCol w:w="1"/>
        <w:gridCol w:w="88"/>
        <w:gridCol w:w="1209"/>
      </w:tblGrid>
      <w:tr w14:paraId="48147B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  <w:jc w:val="center"/>
        </w:trPr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DAE52E">
            <w:pPr>
              <w:autoSpaceDE w:val="0"/>
              <w:autoSpaceDN w:val="0"/>
              <w:spacing w:line="265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lang w:val="en-US" w:eastAsia="en-US"/>
              </w:rPr>
              <w:t>课程名称</w:t>
            </w:r>
          </w:p>
        </w:tc>
        <w:tc>
          <w:tcPr>
            <w:tcW w:w="745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481CEF">
            <w:pPr>
              <w:widowControl w:val="0"/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《                 》</w:t>
            </w:r>
          </w:p>
        </w:tc>
      </w:tr>
      <w:tr w14:paraId="206BA1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58DD5C">
            <w:pPr>
              <w:autoSpaceDE w:val="0"/>
              <w:autoSpaceDN w:val="0"/>
              <w:spacing w:line="265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lang w:val="en-US" w:eastAsia="en-US"/>
              </w:rPr>
              <w:t>授课教师</w:t>
            </w:r>
          </w:p>
        </w:tc>
        <w:tc>
          <w:tcPr>
            <w:tcW w:w="3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3E2337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867FC2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en-US" w:bidi="ar-SA"/>
              </w:rPr>
              <w:t>授课对象</w:t>
            </w:r>
          </w:p>
        </w:tc>
        <w:tc>
          <w:tcPr>
            <w:tcW w:w="25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17673E">
            <w:pPr>
              <w:widowControl w:val="0"/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 w14:paraId="1041A1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14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A9AACCE">
            <w:pPr>
              <w:autoSpaceDE w:val="0"/>
              <w:autoSpaceDN w:val="0"/>
              <w:spacing w:line="265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lang w:val="en-US" w:eastAsia="zh-CN"/>
              </w:rPr>
            </w:pPr>
          </w:p>
          <w:p w14:paraId="03DCBDC9">
            <w:pPr>
              <w:autoSpaceDE w:val="0"/>
              <w:autoSpaceDN w:val="0"/>
              <w:spacing w:line="265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lang w:val="en-US" w:eastAsia="zh-CN"/>
              </w:rPr>
            </w:pPr>
          </w:p>
          <w:p w14:paraId="0A41F19D">
            <w:pPr>
              <w:autoSpaceDE w:val="0"/>
              <w:autoSpaceDN w:val="0"/>
              <w:spacing w:line="265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lang w:val="en-US" w:eastAsia="zh-CN"/>
              </w:rPr>
            </w:pPr>
          </w:p>
          <w:p w14:paraId="06525563">
            <w:pPr>
              <w:autoSpaceDE w:val="0"/>
              <w:autoSpaceDN w:val="0"/>
              <w:spacing w:line="265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lang w:val="en-US" w:eastAsia="zh-CN"/>
              </w:rPr>
            </w:pPr>
          </w:p>
          <w:p w14:paraId="207585BB">
            <w:pPr>
              <w:autoSpaceDE w:val="0"/>
              <w:autoSpaceDN w:val="0"/>
              <w:spacing w:line="265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lang w:val="en-US" w:eastAsia="zh-CN"/>
              </w:rPr>
            </w:pPr>
          </w:p>
          <w:p w14:paraId="5580F55B">
            <w:pPr>
              <w:autoSpaceDE w:val="0"/>
              <w:autoSpaceDN w:val="0"/>
              <w:spacing w:line="265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lang w:val="en-US" w:eastAsia="zh-CN"/>
              </w:rPr>
            </w:pPr>
          </w:p>
          <w:p w14:paraId="6914A1A9">
            <w:pPr>
              <w:autoSpaceDE w:val="0"/>
              <w:autoSpaceDN w:val="0"/>
              <w:spacing w:line="265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lang w:val="en-US" w:eastAsia="zh-CN"/>
              </w:rPr>
              <w:t>支撑课程目标及权重</w:t>
            </w:r>
          </w:p>
        </w:tc>
        <w:tc>
          <w:tcPr>
            <w:tcW w:w="4859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1FA27CF">
            <w:pPr>
              <w:widowControl w:val="0"/>
              <w:autoSpaceDE w:val="0"/>
              <w:autoSpaceDN w:val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  <w:t>课程目标</w:t>
            </w:r>
          </w:p>
        </w:tc>
        <w:tc>
          <w:tcPr>
            <w:tcW w:w="2595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D05ACC6">
            <w:pPr>
              <w:widowControl w:val="0"/>
              <w:autoSpaceDE w:val="0"/>
              <w:autoSpaceDN w:val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en-US" w:bidi="ar-SA"/>
              </w:rPr>
              <w:t>权重</w:t>
            </w:r>
          </w:p>
        </w:tc>
      </w:tr>
      <w:tr w14:paraId="66F38C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1" w:hRule="atLeast"/>
          <w:jc w:val="center"/>
        </w:trPr>
        <w:tc>
          <w:tcPr>
            <w:tcW w:w="14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E23DCD">
            <w:pPr>
              <w:autoSpaceDE w:val="0"/>
              <w:autoSpaceDN w:val="0"/>
              <w:spacing w:line="265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lang w:val="en-US" w:eastAsia="en-US"/>
              </w:rPr>
            </w:pPr>
          </w:p>
        </w:tc>
        <w:tc>
          <w:tcPr>
            <w:tcW w:w="4859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1E398">
            <w:pPr>
              <w:autoSpaceDE w:val="0"/>
              <w:autoSpaceDN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5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0D94069">
            <w:pPr>
              <w:widowControl w:val="0"/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</w:p>
        </w:tc>
      </w:tr>
      <w:tr w14:paraId="471869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4" w:hRule="atLeast"/>
          <w:jc w:val="center"/>
        </w:trPr>
        <w:tc>
          <w:tcPr>
            <w:tcW w:w="14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107F67">
            <w:pPr>
              <w:autoSpaceDE w:val="0"/>
              <w:autoSpaceDN w:val="0"/>
              <w:spacing w:line="265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lang w:val="en-US" w:eastAsia="en-US"/>
              </w:rPr>
            </w:pPr>
          </w:p>
        </w:tc>
        <w:tc>
          <w:tcPr>
            <w:tcW w:w="4859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E775B">
            <w:pPr>
              <w:autoSpaceDE w:val="0"/>
              <w:autoSpaceDN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5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1C6D110">
            <w:pPr>
              <w:widowControl w:val="0"/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</w:p>
        </w:tc>
      </w:tr>
      <w:tr w14:paraId="1406AA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  <w:jc w:val="center"/>
        </w:trPr>
        <w:tc>
          <w:tcPr>
            <w:tcW w:w="14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3A71A5">
            <w:pPr>
              <w:autoSpaceDE w:val="0"/>
              <w:autoSpaceDN w:val="0"/>
              <w:spacing w:line="265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lang w:val="en-US" w:eastAsia="en-US"/>
              </w:rPr>
            </w:pPr>
          </w:p>
        </w:tc>
        <w:tc>
          <w:tcPr>
            <w:tcW w:w="4859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B80F3">
            <w:pPr>
              <w:autoSpaceDE w:val="0"/>
              <w:autoSpaceDN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5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2947A14">
            <w:pPr>
              <w:widowControl w:val="0"/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</w:p>
        </w:tc>
      </w:tr>
      <w:tr w14:paraId="3A8CBC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7" w:hRule="atLeast"/>
          <w:jc w:val="center"/>
        </w:trPr>
        <w:tc>
          <w:tcPr>
            <w:tcW w:w="14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CE7B65">
            <w:pPr>
              <w:autoSpaceDE w:val="0"/>
              <w:autoSpaceDN w:val="0"/>
              <w:spacing w:line="265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lang w:val="en-US" w:eastAsia="en-US"/>
              </w:rPr>
            </w:pPr>
          </w:p>
        </w:tc>
        <w:tc>
          <w:tcPr>
            <w:tcW w:w="4859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80C56">
            <w:pPr>
              <w:autoSpaceDE w:val="0"/>
              <w:autoSpaceDN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5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7BFBA55">
            <w:pPr>
              <w:widowControl w:val="0"/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</w:p>
        </w:tc>
      </w:tr>
      <w:tr w14:paraId="03898F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  <w:jc w:val="center"/>
        </w:trPr>
        <w:tc>
          <w:tcPr>
            <w:tcW w:w="149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9EBE38">
            <w:pPr>
              <w:autoSpaceDE w:val="0"/>
              <w:autoSpaceDN w:val="0"/>
              <w:spacing w:line="265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lang w:val="en-US" w:eastAsia="en-US"/>
              </w:rPr>
              <w:t>主要项目</w:t>
            </w:r>
          </w:p>
        </w:tc>
        <w:tc>
          <w:tcPr>
            <w:tcW w:w="485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B237BD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en-US" w:bidi="ar-SA"/>
              </w:rPr>
              <w:t>确认内容</w:t>
            </w:r>
          </w:p>
        </w:tc>
        <w:tc>
          <w:tcPr>
            <w:tcW w:w="25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BE315D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en-US" w:bidi="ar-SA"/>
              </w:rPr>
              <w:t>确认意见</w:t>
            </w:r>
          </w:p>
        </w:tc>
      </w:tr>
      <w:tr w14:paraId="225AE4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8803DC">
            <w:pPr>
              <w:autoSpaceDE w:val="0"/>
              <w:autoSpaceDN w:val="0"/>
              <w:spacing w:line="265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lang w:val="en-US" w:eastAsia="en-US"/>
              </w:rPr>
            </w:pPr>
          </w:p>
        </w:tc>
        <w:tc>
          <w:tcPr>
            <w:tcW w:w="4859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3BA5B6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3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2BEF7B">
            <w:pPr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/>
                <w:b/>
              </w:rPr>
              <w:t>是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476950">
            <w:pPr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/>
                <w:b/>
              </w:rPr>
              <w:t>否</w:t>
            </w:r>
          </w:p>
        </w:tc>
      </w:tr>
      <w:tr w14:paraId="753C83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  <w:jc w:val="center"/>
        </w:trPr>
        <w:tc>
          <w:tcPr>
            <w:tcW w:w="149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5C1870">
            <w:pPr>
              <w:autoSpaceDE w:val="0"/>
              <w:autoSpaceDN w:val="0"/>
              <w:spacing w:line="265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lang w:val="en-US" w:eastAsia="en-US"/>
              </w:rPr>
              <w:t>期末考核</w:t>
            </w:r>
          </w:p>
          <w:p w14:paraId="4EA2DADF">
            <w:pPr>
              <w:autoSpaceDE w:val="0"/>
              <w:autoSpaceDN w:val="0"/>
              <w:spacing w:line="265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lang w:val="en-US" w:eastAsia="en-US"/>
              </w:rPr>
              <w:t>形式</w:t>
            </w:r>
          </w:p>
          <w:p w14:paraId="51135ED6">
            <w:pPr>
              <w:autoSpaceDE w:val="0"/>
              <w:autoSpaceDN w:val="0"/>
              <w:spacing w:line="265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lang w:val="en-US" w:eastAsia="en-US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lang w:val="en-US" w:eastAsia="zh-CN"/>
              </w:rPr>
              <w:t>考试</w:t>
            </w:r>
          </w:p>
          <w:p w14:paraId="086FA423">
            <w:pPr>
              <w:autoSpaceDE w:val="0"/>
              <w:autoSpaceDN w:val="0"/>
              <w:spacing w:line="265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lang w:val="en-US" w:eastAsia="en-US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lang w:val="en-US" w:eastAsia="zh-CN"/>
              </w:rPr>
              <w:t>考查</w:t>
            </w:r>
          </w:p>
        </w:tc>
        <w:tc>
          <w:tcPr>
            <w:tcW w:w="48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61507D3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试卷 □实践操作 □课堂提问 □报告 □设计□作品 □小论文 □口试 □其它</w:t>
            </w:r>
          </w:p>
        </w:tc>
        <w:tc>
          <w:tcPr>
            <w:tcW w:w="13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DF8BA0">
            <w:pPr>
              <w:widowControl w:val="0"/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5D3B62">
            <w:pPr>
              <w:widowControl w:val="0"/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 w14:paraId="372150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378690">
            <w:pPr>
              <w:autoSpaceDE w:val="0"/>
              <w:autoSpaceDN w:val="0"/>
              <w:spacing w:line="265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lang w:val="en-US" w:eastAsia="en-US"/>
              </w:rPr>
            </w:pPr>
          </w:p>
        </w:tc>
        <w:tc>
          <w:tcPr>
            <w:tcW w:w="48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0569CB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考核形式是否多样（涵盖了对学生专业情感、专业知识、专业能力的考核）</w:t>
            </w:r>
          </w:p>
        </w:tc>
        <w:tc>
          <w:tcPr>
            <w:tcW w:w="13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F5ED80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028C0C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1D9690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64E224">
            <w:pPr>
              <w:autoSpaceDE w:val="0"/>
              <w:autoSpaceDN w:val="0"/>
              <w:spacing w:line="265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lang w:val="en-US" w:eastAsia="zh-CN"/>
              </w:rPr>
            </w:pPr>
          </w:p>
        </w:tc>
        <w:tc>
          <w:tcPr>
            <w:tcW w:w="48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4152E4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考核形式是否能体现对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课程目标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的支撑</w:t>
            </w:r>
          </w:p>
        </w:tc>
        <w:tc>
          <w:tcPr>
            <w:tcW w:w="13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F4AA11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AD322E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30A84D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430B2A">
            <w:pPr>
              <w:autoSpaceDE w:val="0"/>
              <w:autoSpaceDN w:val="0"/>
              <w:spacing w:line="265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lang w:val="en-US" w:eastAsia="zh-CN"/>
              </w:rPr>
            </w:pPr>
          </w:p>
        </w:tc>
        <w:tc>
          <w:tcPr>
            <w:tcW w:w="48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464436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本次A/B试卷的重复率是否低于30%</w:t>
            </w:r>
          </w:p>
        </w:tc>
        <w:tc>
          <w:tcPr>
            <w:tcW w:w="13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B8E5AA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76F059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0435FC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D2DFED">
            <w:pPr>
              <w:autoSpaceDE w:val="0"/>
              <w:autoSpaceDN w:val="0"/>
              <w:spacing w:line="265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lang w:val="en-US" w:eastAsia="zh-CN"/>
              </w:rPr>
            </w:pPr>
          </w:p>
        </w:tc>
        <w:tc>
          <w:tcPr>
            <w:tcW w:w="48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0D2F15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近三年试卷的重复率是否低于30%</w:t>
            </w:r>
          </w:p>
        </w:tc>
        <w:tc>
          <w:tcPr>
            <w:tcW w:w="13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78E1B3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4E8A68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3D8C6B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  <w:jc w:val="center"/>
        </w:trPr>
        <w:tc>
          <w:tcPr>
            <w:tcW w:w="149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C19EEC">
            <w:pPr>
              <w:autoSpaceDE w:val="0"/>
              <w:autoSpaceDN w:val="0"/>
              <w:spacing w:line="265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lang w:val="en-US" w:eastAsia="en-US"/>
              </w:rPr>
              <w:t>期末考核</w:t>
            </w:r>
          </w:p>
          <w:p w14:paraId="500C22D1">
            <w:pPr>
              <w:autoSpaceDE w:val="0"/>
              <w:autoSpaceDN w:val="0"/>
              <w:spacing w:line="265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lang w:val="en-US" w:eastAsia="en-US"/>
              </w:rPr>
              <w:t>内容</w:t>
            </w:r>
          </w:p>
        </w:tc>
        <w:tc>
          <w:tcPr>
            <w:tcW w:w="48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001D3F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考核内容是否体现了对目标的达成（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课程目标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）</w:t>
            </w:r>
          </w:p>
        </w:tc>
        <w:tc>
          <w:tcPr>
            <w:tcW w:w="13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4BC692">
            <w:pPr>
              <w:widowControl w:val="0"/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B988BC">
            <w:pPr>
              <w:widowControl w:val="0"/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 w14:paraId="2B49BD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16BC17">
            <w:pPr>
              <w:autoSpaceDE w:val="0"/>
              <w:autoSpaceDN w:val="0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8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2E33EC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考核评价标准是否具体、明确，评价标准维度清晰</w:t>
            </w:r>
          </w:p>
        </w:tc>
        <w:tc>
          <w:tcPr>
            <w:tcW w:w="13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97E6BB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D92B0C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1773C3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D6B293">
            <w:pPr>
              <w:autoSpaceDE w:val="0"/>
              <w:autoSpaceDN w:val="0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8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E89D16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本课程各目标的考核分值设置是否合理</w:t>
            </w: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3EDD0A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0476FC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3E3FCB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DDD171">
            <w:pPr>
              <w:autoSpaceDE w:val="0"/>
              <w:autoSpaceDN w:val="0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92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6BB856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  <w:t>期末试卷(考核)</w:t>
            </w:r>
          </w:p>
        </w:tc>
        <w:tc>
          <w:tcPr>
            <w:tcW w:w="29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7C2405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题型是否多样，设计是否合理</w:t>
            </w: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90EAEE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01E99D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3AD064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AC98A7">
            <w:pPr>
              <w:autoSpaceDE w:val="0"/>
              <w:autoSpaceDN w:val="0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082E3B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29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320C5B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试题难易程度是否适中</w:t>
            </w: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41F11B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236EEA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2DAE1C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0F06D6">
            <w:pPr>
              <w:autoSpaceDE w:val="0"/>
              <w:autoSpaceDN w:val="0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92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D12D6E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29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6F0686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考试内容是否体现了目标达成，题量是否适中</w:t>
            </w: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1C294A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B3194D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139C45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25B416">
            <w:pPr>
              <w:autoSpaceDE w:val="0"/>
              <w:autoSpaceDN w:val="0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92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97E2A7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平时作业、课堂提问、报告、设计及其它</w:t>
            </w:r>
          </w:p>
        </w:tc>
        <w:tc>
          <w:tcPr>
            <w:tcW w:w="29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B08495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作业是否有助于本课程目标达成</w:t>
            </w: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F25ADC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D26D2F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455C10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505542">
            <w:pPr>
              <w:autoSpaceDE w:val="0"/>
              <w:autoSpaceDN w:val="0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E55A1F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29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43447C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是否体现独立思考和分工协作相结合</w:t>
            </w: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0941BA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391468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4D6461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982A2F">
            <w:pPr>
              <w:autoSpaceDE w:val="0"/>
              <w:autoSpaceDN w:val="0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DBEAF1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29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BB825B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是否体现了理论与实践相结合</w:t>
            </w: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E599F6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067928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737A06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380BF4">
            <w:pPr>
              <w:autoSpaceDE w:val="0"/>
              <w:autoSpaceDN w:val="0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906E28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29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1573F5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是否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体现了学生能力培养</w:t>
            </w: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FC4F3D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C1B913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64CC16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  <w:jc w:val="center"/>
        </w:trPr>
        <w:tc>
          <w:tcPr>
            <w:tcW w:w="1492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7586B6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  <w:t>评分标准</w:t>
            </w:r>
          </w:p>
        </w:tc>
        <w:tc>
          <w:tcPr>
            <w:tcW w:w="4859" w:type="dxa"/>
            <w:gridSpan w:val="3"/>
            <w:tcBorders>
              <w:left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197FA795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参考答案准确、合理</w:t>
            </w:r>
          </w:p>
        </w:tc>
        <w:tc>
          <w:tcPr>
            <w:tcW w:w="12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F47914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B88C46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2739D5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45060D">
            <w:pPr>
              <w:autoSpaceDE w:val="0"/>
              <w:autoSpaceDN w:val="0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859" w:type="dxa"/>
            <w:gridSpan w:val="3"/>
            <w:tcBorders>
              <w:left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159ABF05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评分标准合理、规范</w:t>
            </w:r>
          </w:p>
        </w:tc>
        <w:tc>
          <w:tcPr>
            <w:tcW w:w="12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A702EF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0E59E7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051395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5" w:hRule="atLeast"/>
          <w:jc w:val="center"/>
        </w:trPr>
        <w:tc>
          <w:tcPr>
            <w:tcW w:w="14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5F4C82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en-US" w:bidi="ar-SA"/>
              </w:rPr>
              <w:t>整体合理性确认结论</w:t>
            </w:r>
          </w:p>
        </w:tc>
        <w:tc>
          <w:tcPr>
            <w:tcW w:w="3650" w:type="dxa"/>
            <w:gridSpan w:val="2"/>
            <w:tcBorders>
              <w:left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537D86BF">
            <w:pPr>
              <w:widowControl w:val="0"/>
              <w:autoSpaceDE w:val="0"/>
              <w:autoSpaceDN w:val="0"/>
              <w:spacing w:before="151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  <w:t>合理：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  <w:sym w:font="Wingdings 2" w:char="00A3"/>
            </w:r>
          </w:p>
          <w:p w14:paraId="09CFB3A0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  <w:t>不合理：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  <w:sym w:font="Wingdings 2" w:char="00A3"/>
            </w:r>
          </w:p>
        </w:tc>
        <w:tc>
          <w:tcPr>
            <w:tcW w:w="38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6024F4">
            <w:pPr>
              <w:widowControl w:val="0"/>
              <w:autoSpaceDE w:val="0"/>
              <w:autoSpaceDN w:val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</w:p>
          <w:p w14:paraId="6E81FFBC">
            <w:pPr>
              <w:widowControl w:val="0"/>
              <w:autoSpaceDE w:val="0"/>
              <w:autoSpaceDN w:val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</w:p>
          <w:p w14:paraId="705BE0AC">
            <w:pPr>
              <w:widowControl w:val="0"/>
              <w:autoSpaceDE w:val="0"/>
              <w:autoSpaceDN w:val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</w:p>
          <w:p w14:paraId="73035F06">
            <w:pPr>
              <w:widowControl w:val="0"/>
              <w:autoSpaceDE w:val="0"/>
              <w:autoSpaceDN w:val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  <w:t>课程负责人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（签字）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  <w:t>：</w:t>
            </w:r>
          </w:p>
          <w:p w14:paraId="7EFFCB47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  <w:t>20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  <w:tab/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  <w:t>年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  <w:t xml:space="preserve"> 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  <w:t>日</w:t>
            </w:r>
          </w:p>
        </w:tc>
      </w:tr>
      <w:tr w14:paraId="339377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  <w:jc w:val="center"/>
        </w:trPr>
        <w:tc>
          <w:tcPr>
            <w:tcW w:w="149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C90394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  <w:t>合理性确认建议</w:t>
            </w:r>
          </w:p>
        </w:tc>
        <w:tc>
          <w:tcPr>
            <w:tcW w:w="7454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7C614245">
            <w:pPr>
              <w:widowControl w:val="0"/>
              <w:autoSpaceDE w:val="0"/>
              <w:autoSpaceDN w:val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  <w:p w14:paraId="60EDD85F">
            <w:pPr>
              <w:widowControl w:val="0"/>
              <w:autoSpaceDE w:val="0"/>
              <w:autoSpaceDN w:val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  <w:p w14:paraId="3B5F70EA">
            <w:pPr>
              <w:widowControl w:val="0"/>
              <w:autoSpaceDE w:val="0"/>
              <w:autoSpaceDN w:val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  <w:p w14:paraId="03065F05">
            <w:pPr>
              <w:widowControl w:val="0"/>
              <w:autoSpaceDE w:val="0"/>
              <w:autoSpaceDN w:val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  <w:p w14:paraId="576C8C29">
            <w:pPr>
              <w:widowControl w:val="0"/>
              <w:autoSpaceDE w:val="0"/>
              <w:autoSpaceDN w:val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  <w:p w14:paraId="30AF7D99">
            <w:pPr>
              <w:widowControl w:val="0"/>
              <w:autoSpaceDE w:val="0"/>
              <w:autoSpaceDN w:val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  <w:p w14:paraId="652BAD17">
            <w:pPr>
              <w:widowControl w:val="0"/>
              <w:autoSpaceDE w:val="0"/>
              <w:autoSpaceDN w:val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  <w:p w14:paraId="412A829E">
            <w:pPr>
              <w:widowControl w:val="0"/>
              <w:autoSpaceDE w:val="0"/>
              <w:autoSpaceDN w:val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  <w:p w14:paraId="5570582E">
            <w:pPr>
              <w:widowControl w:val="0"/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  <w:p w14:paraId="18E971D9">
            <w:pPr>
              <w:pStyle w:val="2"/>
              <w:rPr>
                <w:rFonts w:hint="eastAsia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 xml:space="preserve">                               </w:t>
            </w:r>
            <w:r>
              <w:rPr>
                <w:rFonts w:hint="eastAsia" w:hAnsi="宋体" w:cs="宋体"/>
                <w:szCs w:val="21"/>
              </w:rPr>
              <w:t>系（教研室）主任审核</w:t>
            </w:r>
            <w:r>
              <w:rPr>
                <w:rFonts w:hint="eastAsia" w:hAnsi="宋体" w:cs="宋体"/>
                <w:szCs w:val="21"/>
                <w:lang w:eastAsia="zh-CN"/>
              </w:rPr>
              <w:t>（</w:t>
            </w:r>
            <w:r>
              <w:rPr>
                <w:rFonts w:hint="eastAsia" w:hAnsi="宋体" w:cs="宋体"/>
                <w:szCs w:val="21"/>
              </w:rPr>
              <w:t>签字</w:t>
            </w:r>
            <w:r>
              <w:rPr>
                <w:rFonts w:hint="eastAsia" w:hAnsi="宋体" w:cs="宋体"/>
                <w:szCs w:val="21"/>
                <w:lang w:eastAsia="zh-CN"/>
              </w:rPr>
              <w:t>）</w:t>
            </w:r>
            <w:r>
              <w:rPr>
                <w:rFonts w:hint="eastAsia" w:hAnsi="宋体" w:cs="宋体"/>
                <w:szCs w:val="21"/>
              </w:rPr>
              <w:t>：</w:t>
            </w:r>
          </w:p>
          <w:p w14:paraId="14160CBB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</w:tbl>
    <w:p w14:paraId="1DDF9D15">
      <w:pPr>
        <w:spacing w:before="64" w:line="224" w:lineRule="auto"/>
        <w:outlineLvl w:val="0"/>
        <w:rPr>
          <w:rFonts w:hint="eastAsia" w:ascii="黑体" w:hAnsi="黑体" w:eastAsia="黑体" w:cs="黑体"/>
          <w:b/>
          <w:bCs/>
          <w:spacing w:val="4"/>
          <w:sz w:val="31"/>
          <w:szCs w:val="31"/>
          <w:lang w:val="en-US" w:eastAsia="zh-CN"/>
        </w:rPr>
      </w:pPr>
    </w:p>
    <w:p w14:paraId="7B64EEB5">
      <w:pPr>
        <w:spacing w:before="64" w:line="224" w:lineRule="auto"/>
        <w:outlineLvl w:val="0"/>
        <w:rPr>
          <w:rFonts w:hint="default" w:ascii="黑体" w:hAnsi="黑体" w:eastAsia="黑体" w:cs="黑体"/>
          <w:b/>
          <w:bCs/>
          <w:spacing w:val="4"/>
          <w:sz w:val="31"/>
          <w:szCs w:val="31"/>
          <w:lang w:val="en-US" w:eastAsia="zh-CN"/>
        </w:rPr>
      </w:pPr>
      <w:r>
        <w:rPr>
          <w:rFonts w:hint="eastAsia" w:ascii="黑体" w:hAnsi="黑体" w:eastAsia="黑体" w:cs="黑体"/>
          <w:b/>
          <w:bCs/>
          <w:spacing w:val="4"/>
          <w:sz w:val="31"/>
          <w:szCs w:val="31"/>
          <w:lang w:val="en-US" w:eastAsia="zh-CN"/>
        </w:rPr>
        <w:t>附件：</w:t>
      </w:r>
    </w:p>
    <w:p w14:paraId="5B994170">
      <w:pPr>
        <w:spacing w:before="64" w:line="224" w:lineRule="auto"/>
        <w:jc w:val="center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4"/>
          <w:sz w:val="31"/>
          <w:szCs w:val="31"/>
        </w:rPr>
        <w:t>考核要求及评分标准</w:t>
      </w:r>
    </w:p>
    <w:p w14:paraId="7D457BDF">
      <w:pPr>
        <w:spacing w:before="273" w:line="220" w:lineRule="auto"/>
        <w:ind w:left="4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5"/>
          <w:sz w:val="28"/>
          <w:szCs w:val="28"/>
        </w:rPr>
        <w:t>1.课程考核方式及成绩评定</w:t>
      </w:r>
    </w:p>
    <w:p w14:paraId="5BBFCBE7">
      <w:pPr>
        <w:spacing w:before="206" w:line="344" w:lineRule="auto"/>
        <w:ind w:left="40" w:right="493" w:firstLine="46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本课程采用课堂表现、平时成绩与期末考试相</w:t>
      </w:r>
      <w:r>
        <w:rPr>
          <w:rFonts w:ascii="宋体" w:hAnsi="宋体" w:eastAsia="宋体" w:cs="宋体"/>
          <w:spacing w:val="-1"/>
          <w:sz w:val="24"/>
          <w:szCs w:val="24"/>
        </w:rPr>
        <w:t>结合的方式进行，注重学生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的参与与互动。本课程成绩按照百分之计。</w:t>
      </w:r>
    </w:p>
    <w:p w14:paraId="7845A2A7">
      <w:pPr>
        <w:spacing w:before="37" w:line="220" w:lineRule="auto"/>
        <w:ind w:left="5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考核方式：综合考核，按百分制考评。</w:t>
      </w:r>
    </w:p>
    <w:p w14:paraId="16D65AA6">
      <w:pPr>
        <w:spacing w:before="179" w:line="347" w:lineRule="auto"/>
        <w:ind w:left="23" w:right="333" w:firstLine="476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ascii="宋体" w:hAnsi="宋体" w:eastAsia="宋体" w:cs="宋体"/>
          <w:spacing w:val="-6"/>
          <w:sz w:val="24"/>
          <w:szCs w:val="24"/>
        </w:rPr>
        <w:t>课程评定办法：</w:t>
      </w:r>
      <w:r>
        <w:rPr>
          <w:rFonts w:ascii="宋体" w:hAnsi="宋体" w:eastAsia="宋体" w:cs="宋体"/>
          <w:color w:val="FF0000"/>
          <w:spacing w:val="-6"/>
          <w:sz w:val="24"/>
          <w:szCs w:val="24"/>
        </w:rPr>
        <w:t>平时成绩（章节微课程</w:t>
      </w:r>
      <w:r>
        <w:rPr>
          <w:rFonts w:ascii="宋体" w:hAnsi="宋体" w:eastAsia="宋体" w:cs="宋体"/>
          <w:color w:val="FF0000"/>
          <w:spacing w:val="-4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FF0000"/>
          <w:spacing w:val="-6"/>
          <w:sz w:val="24"/>
          <w:szCs w:val="24"/>
        </w:rPr>
        <w:t>10%+考勤</w:t>
      </w:r>
      <w:r>
        <w:rPr>
          <w:rFonts w:ascii="宋体" w:hAnsi="宋体" w:eastAsia="宋体" w:cs="宋体"/>
          <w:color w:val="FF0000"/>
          <w:spacing w:val="-7"/>
          <w:sz w:val="24"/>
          <w:szCs w:val="24"/>
        </w:rPr>
        <w:t>成绩</w:t>
      </w:r>
      <w:r>
        <w:rPr>
          <w:rFonts w:ascii="宋体" w:hAnsi="宋体" w:eastAsia="宋体" w:cs="宋体"/>
          <w:color w:val="FF0000"/>
          <w:spacing w:val="-39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FF0000"/>
          <w:spacing w:val="-7"/>
          <w:sz w:val="24"/>
          <w:szCs w:val="24"/>
        </w:rPr>
        <w:t>10%+作业成绩总评40%+</w:t>
      </w:r>
      <w:r>
        <w:rPr>
          <w:rFonts w:ascii="宋体" w:hAnsi="宋体" w:eastAsia="宋体" w:cs="宋体"/>
          <w:color w:val="FF000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FF0000"/>
          <w:spacing w:val="-2"/>
          <w:sz w:val="24"/>
          <w:szCs w:val="24"/>
        </w:rPr>
        <w:t>分组项目任务</w:t>
      </w:r>
      <w:r>
        <w:rPr>
          <w:rFonts w:ascii="宋体" w:hAnsi="宋体" w:eastAsia="宋体" w:cs="宋体"/>
          <w:color w:val="FF0000"/>
          <w:spacing w:val="-36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FF0000"/>
          <w:spacing w:val="-2"/>
          <w:sz w:val="24"/>
          <w:szCs w:val="24"/>
        </w:rPr>
        <w:t>30&amp;+课堂表现</w:t>
      </w:r>
      <w:r>
        <w:rPr>
          <w:rFonts w:ascii="宋体" w:hAnsi="宋体" w:eastAsia="宋体" w:cs="宋体"/>
          <w:color w:val="FF0000"/>
          <w:spacing w:val="-33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FF0000"/>
          <w:spacing w:val="-2"/>
          <w:sz w:val="24"/>
          <w:szCs w:val="24"/>
        </w:rPr>
        <w:t>10%）×30%﹢期末成绩×70%＝总成绩。</w:t>
      </w:r>
    </w:p>
    <w:p w14:paraId="1635294B">
      <w:pPr>
        <w:spacing w:before="41" w:line="220" w:lineRule="auto"/>
        <w:ind w:left="2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3"/>
          <w:sz w:val="28"/>
          <w:szCs w:val="28"/>
        </w:rPr>
        <w:t>2.考核内容和方式与课程目标的对应关系</w:t>
      </w:r>
    </w:p>
    <w:p w14:paraId="39E58CE5">
      <w:pPr>
        <w:spacing w:line="166" w:lineRule="exact"/>
      </w:pPr>
    </w:p>
    <w:tbl>
      <w:tblPr>
        <w:tblStyle w:val="7"/>
        <w:tblW w:w="8648" w:type="dxa"/>
        <w:tblInd w:w="1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4145"/>
        <w:gridCol w:w="540"/>
        <w:gridCol w:w="485"/>
        <w:gridCol w:w="735"/>
        <w:gridCol w:w="755"/>
        <w:gridCol w:w="710"/>
        <w:gridCol w:w="571"/>
      </w:tblGrid>
      <w:tr w14:paraId="4FFB48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707" w:type="dxa"/>
            <w:vMerge w:val="restart"/>
            <w:tcBorders>
              <w:bottom w:val="nil"/>
            </w:tcBorders>
            <w:vAlign w:val="top"/>
          </w:tcPr>
          <w:p w14:paraId="368F4EF7">
            <w:pPr>
              <w:autoSpaceDE w:val="0"/>
              <w:autoSpaceDN w:val="0"/>
              <w:spacing w:line="277" w:lineRule="auto"/>
              <w:rPr>
                <w:rFonts w:ascii="Arial"/>
                <w:sz w:val="21"/>
              </w:rPr>
            </w:pPr>
          </w:p>
          <w:p w14:paraId="575ACD01">
            <w:pPr>
              <w:autoSpaceDE w:val="0"/>
              <w:autoSpaceDN w:val="0"/>
              <w:spacing w:line="277" w:lineRule="auto"/>
              <w:rPr>
                <w:rFonts w:ascii="Arial"/>
                <w:sz w:val="21"/>
              </w:rPr>
            </w:pPr>
          </w:p>
          <w:p w14:paraId="5DACE62E">
            <w:pPr>
              <w:autoSpaceDE w:val="0"/>
              <w:autoSpaceDN w:val="0"/>
              <w:spacing w:line="277" w:lineRule="auto"/>
              <w:rPr>
                <w:rFonts w:ascii="Arial"/>
                <w:sz w:val="21"/>
              </w:rPr>
            </w:pPr>
          </w:p>
          <w:p w14:paraId="0CA0B789">
            <w:pPr>
              <w:pStyle w:val="8"/>
              <w:autoSpaceDE w:val="0"/>
              <w:autoSpaceDN w:val="0"/>
              <w:spacing w:before="68" w:line="233" w:lineRule="auto"/>
              <w:ind w:left="149" w:right="140" w:hanging="3"/>
              <w:jc w:val="both"/>
              <w:rPr>
                <w:sz w:val="21"/>
                <w:szCs w:val="21"/>
              </w:rPr>
            </w:pPr>
            <w:r>
              <w:rPr>
                <w:b/>
                <w:bCs/>
                <w:spacing w:val="-5"/>
                <w:sz w:val="21"/>
                <w:szCs w:val="21"/>
              </w:rPr>
              <w:t>课程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7"/>
                <w:sz w:val="21"/>
                <w:szCs w:val="21"/>
              </w:rPr>
              <w:t>教学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7"/>
                <w:sz w:val="21"/>
                <w:szCs w:val="21"/>
              </w:rPr>
              <w:t>目标</w:t>
            </w:r>
          </w:p>
        </w:tc>
        <w:tc>
          <w:tcPr>
            <w:tcW w:w="4145" w:type="dxa"/>
            <w:vMerge w:val="restart"/>
            <w:tcBorders>
              <w:bottom w:val="nil"/>
            </w:tcBorders>
            <w:vAlign w:val="top"/>
          </w:tcPr>
          <w:p w14:paraId="42EE4A93">
            <w:pPr>
              <w:autoSpaceDE w:val="0"/>
              <w:autoSpaceDN w:val="0"/>
              <w:spacing w:line="274" w:lineRule="auto"/>
              <w:rPr>
                <w:rFonts w:ascii="Arial"/>
                <w:sz w:val="21"/>
              </w:rPr>
            </w:pPr>
          </w:p>
          <w:p w14:paraId="442057AE">
            <w:pPr>
              <w:autoSpaceDE w:val="0"/>
              <w:autoSpaceDN w:val="0"/>
              <w:spacing w:line="274" w:lineRule="auto"/>
              <w:rPr>
                <w:rFonts w:ascii="Arial"/>
                <w:sz w:val="21"/>
              </w:rPr>
            </w:pPr>
          </w:p>
          <w:p w14:paraId="231C27B6">
            <w:pPr>
              <w:autoSpaceDE w:val="0"/>
              <w:autoSpaceDN w:val="0"/>
              <w:spacing w:line="275" w:lineRule="auto"/>
              <w:rPr>
                <w:rFonts w:ascii="Arial"/>
                <w:sz w:val="21"/>
              </w:rPr>
            </w:pPr>
          </w:p>
          <w:p w14:paraId="60EC99ED">
            <w:pPr>
              <w:autoSpaceDE w:val="0"/>
              <w:autoSpaceDN w:val="0"/>
              <w:spacing w:line="275" w:lineRule="auto"/>
              <w:rPr>
                <w:rFonts w:ascii="Arial"/>
                <w:sz w:val="21"/>
              </w:rPr>
            </w:pPr>
          </w:p>
          <w:p w14:paraId="3716C90C">
            <w:pPr>
              <w:pStyle w:val="8"/>
              <w:autoSpaceDE w:val="0"/>
              <w:autoSpaceDN w:val="0"/>
              <w:spacing w:before="69" w:line="221" w:lineRule="auto"/>
              <w:ind w:left="1355"/>
              <w:rPr>
                <w:sz w:val="21"/>
                <w:szCs w:val="21"/>
              </w:rPr>
            </w:pPr>
            <w:r>
              <w:rPr>
                <w:b/>
                <w:bCs/>
                <w:spacing w:val="-3"/>
                <w:sz w:val="21"/>
                <w:szCs w:val="21"/>
              </w:rPr>
              <w:t>考核内容</w:t>
            </w:r>
          </w:p>
        </w:tc>
        <w:tc>
          <w:tcPr>
            <w:tcW w:w="3796" w:type="dxa"/>
            <w:gridSpan w:val="6"/>
            <w:vAlign w:val="top"/>
          </w:tcPr>
          <w:p w14:paraId="42AE3BB3">
            <w:pPr>
              <w:pStyle w:val="8"/>
              <w:autoSpaceDE w:val="0"/>
              <w:autoSpaceDN w:val="0"/>
              <w:spacing w:before="62" w:line="221" w:lineRule="auto"/>
              <w:ind w:left="1782"/>
              <w:rPr>
                <w:sz w:val="21"/>
                <w:szCs w:val="21"/>
              </w:rPr>
            </w:pPr>
            <w:r>
              <w:rPr>
                <w:b/>
                <w:bCs/>
                <w:spacing w:val="-3"/>
                <w:sz w:val="21"/>
                <w:szCs w:val="21"/>
              </w:rPr>
              <w:t>考核方式</w:t>
            </w:r>
          </w:p>
        </w:tc>
      </w:tr>
      <w:tr w14:paraId="2D0C42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6" w:hRule="atLeast"/>
        </w:trPr>
        <w:tc>
          <w:tcPr>
            <w:tcW w:w="707" w:type="dxa"/>
            <w:vMerge w:val="continue"/>
            <w:tcBorders>
              <w:top w:val="nil"/>
              <w:bottom w:val="nil"/>
            </w:tcBorders>
            <w:vAlign w:val="top"/>
          </w:tcPr>
          <w:p w14:paraId="103034EB">
            <w:pPr>
              <w:autoSpaceDE w:val="0"/>
              <w:autoSpaceDN w:val="0"/>
              <w:rPr>
                <w:rFonts w:ascii="Arial"/>
                <w:sz w:val="21"/>
              </w:rPr>
            </w:pPr>
          </w:p>
        </w:tc>
        <w:tc>
          <w:tcPr>
            <w:tcW w:w="4145" w:type="dxa"/>
            <w:vMerge w:val="continue"/>
            <w:tcBorders>
              <w:top w:val="nil"/>
              <w:bottom w:val="nil"/>
            </w:tcBorders>
            <w:vAlign w:val="top"/>
          </w:tcPr>
          <w:p w14:paraId="6E73C314">
            <w:pPr>
              <w:autoSpaceDE w:val="0"/>
              <w:autoSpaceDN w:val="0"/>
              <w:rPr>
                <w:rFonts w:ascii="Arial"/>
                <w:sz w:val="21"/>
              </w:rPr>
            </w:pPr>
          </w:p>
        </w:tc>
        <w:tc>
          <w:tcPr>
            <w:tcW w:w="540" w:type="dxa"/>
            <w:textDirection w:val="tbRlV"/>
            <w:vAlign w:val="top"/>
          </w:tcPr>
          <w:p w14:paraId="0EA3B7BB">
            <w:pPr>
              <w:pStyle w:val="8"/>
              <w:autoSpaceDE w:val="0"/>
              <w:autoSpaceDN w:val="0"/>
              <w:spacing w:before="68" w:line="233" w:lineRule="auto"/>
              <w:ind w:right="139"/>
              <w:jc w:val="center"/>
              <w:rPr>
                <w:b/>
                <w:bCs/>
                <w:color w:val="FF0000"/>
                <w:spacing w:val="-7"/>
                <w:sz w:val="21"/>
                <w:szCs w:val="21"/>
              </w:rPr>
            </w:pPr>
            <w:r>
              <w:rPr>
                <w:b/>
                <w:bCs/>
                <w:color w:val="FF0000"/>
                <w:spacing w:val="-7"/>
                <w:sz w:val="21"/>
                <w:szCs w:val="21"/>
              </w:rPr>
              <w:t>章节微课</w:t>
            </w:r>
          </w:p>
        </w:tc>
        <w:tc>
          <w:tcPr>
            <w:tcW w:w="485" w:type="dxa"/>
            <w:textDirection w:val="tbRlV"/>
            <w:vAlign w:val="top"/>
          </w:tcPr>
          <w:p w14:paraId="238FBEF8">
            <w:pPr>
              <w:pStyle w:val="8"/>
              <w:autoSpaceDE w:val="0"/>
              <w:autoSpaceDN w:val="0"/>
              <w:spacing w:before="68" w:line="233" w:lineRule="auto"/>
              <w:ind w:left="0" w:leftChars="0" w:right="139" w:firstLine="0" w:firstLineChars="0"/>
              <w:jc w:val="center"/>
              <w:rPr>
                <w:b/>
                <w:bCs/>
                <w:color w:val="FF0000"/>
                <w:spacing w:val="-7"/>
                <w:sz w:val="21"/>
                <w:szCs w:val="21"/>
              </w:rPr>
            </w:pPr>
            <w:r>
              <w:rPr>
                <w:b/>
                <w:bCs/>
                <w:color w:val="FF0000"/>
                <w:spacing w:val="-7"/>
                <w:sz w:val="21"/>
                <w:szCs w:val="21"/>
              </w:rPr>
              <w:t>考勤成绩</w:t>
            </w:r>
          </w:p>
        </w:tc>
        <w:tc>
          <w:tcPr>
            <w:tcW w:w="735" w:type="dxa"/>
            <w:vAlign w:val="center"/>
          </w:tcPr>
          <w:p w14:paraId="55082CF1">
            <w:pPr>
              <w:pStyle w:val="8"/>
              <w:autoSpaceDE w:val="0"/>
              <w:autoSpaceDN w:val="0"/>
              <w:spacing w:before="68" w:line="233" w:lineRule="auto"/>
              <w:ind w:left="148" w:right="139" w:firstLine="3"/>
              <w:jc w:val="center"/>
              <w:rPr>
                <w:b/>
                <w:bCs/>
                <w:color w:val="FF0000"/>
                <w:spacing w:val="-7"/>
                <w:sz w:val="21"/>
                <w:szCs w:val="21"/>
              </w:rPr>
            </w:pPr>
            <w:r>
              <w:rPr>
                <w:b/>
                <w:bCs/>
                <w:color w:val="FF0000"/>
                <w:spacing w:val="-7"/>
                <w:sz w:val="21"/>
                <w:szCs w:val="21"/>
              </w:rPr>
              <w:t>作业</w:t>
            </w:r>
          </w:p>
          <w:p w14:paraId="5CD428A6">
            <w:pPr>
              <w:pStyle w:val="8"/>
              <w:autoSpaceDE w:val="0"/>
              <w:autoSpaceDN w:val="0"/>
              <w:spacing w:before="68" w:line="233" w:lineRule="auto"/>
              <w:ind w:left="148" w:right="139" w:firstLine="3"/>
              <w:jc w:val="center"/>
              <w:rPr>
                <w:b/>
                <w:bCs/>
                <w:color w:val="FF0000"/>
                <w:spacing w:val="-7"/>
                <w:sz w:val="21"/>
                <w:szCs w:val="21"/>
              </w:rPr>
            </w:pPr>
            <w:r>
              <w:rPr>
                <w:b/>
                <w:bCs/>
                <w:color w:val="FF0000"/>
                <w:spacing w:val="-7"/>
                <w:sz w:val="21"/>
                <w:szCs w:val="21"/>
              </w:rPr>
              <w:t>成绩</w:t>
            </w:r>
          </w:p>
          <w:p w14:paraId="440B900A">
            <w:pPr>
              <w:pStyle w:val="8"/>
              <w:autoSpaceDE w:val="0"/>
              <w:autoSpaceDN w:val="0"/>
              <w:spacing w:before="68" w:line="233" w:lineRule="auto"/>
              <w:ind w:left="148" w:right="139" w:firstLine="3"/>
              <w:jc w:val="center"/>
              <w:rPr>
                <w:b/>
                <w:bCs/>
                <w:color w:val="FF0000"/>
                <w:spacing w:val="-7"/>
                <w:sz w:val="21"/>
                <w:szCs w:val="21"/>
              </w:rPr>
            </w:pPr>
            <w:r>
              <w:rPr>
                <w:b/>
                <w:bCs/>
                <w:color w:val="FF0000"/>
                <w:spacing w:val="-7"/>
                <w:sz w:val="21"/>
                <w:szCs w:val="21"/>
              </w:rPr>
              <w:t>总评</w:t>
            </w:r>
          </w:p>
        </w:tc>
        <w:tc>
          <w:tcPr>
            <w:tcW w:w="755" w:type="dxa"/>
            <w:vAlign w:val="center"/>
          </w:tcPr>
          <w:p w14:paraId="374C97CF">
            <w:pPr>
              <w:pStyle w:val="8"/>
              <w:autoSpaceDE w:val="0"/>
              <w:autoSpaceDN w:val="0"/>
              <w:spacing w:before="68" w:line="233" w:lineRule="auto"/>
              <w:ind w:left="148" w:right="139" w:firstLine="3"/>
              <w:jc w:val="center"/>
              <w:rPr>
                <w:b/>
                <w:bCs/>
                <w:color w:val="FF0000"/>
                <w:spacing w:val="-7"/>
                <w:sz w:val="21"/>
                <w:szCs w:val="21"/>
              </w:rPr>
            </w:pPr>
            <w:r>
              <w:rPr>
                <w:b/>
                <w:bCs/>
                <w:color w:val="FF0000"/>
                <w:spacing w:val="-7"/>
                <w:sz w:val="21"/>
                <w:szCs w:val="21"/>
              </w:rPr>
              <w:t>分组</w:t>
            </w:r>
          </w:p>
          <w:p w14:paraId="637C7B25">
            <w:pPr>
              <w:pStyle w:val="8"/>
              <w:autoSpaceDE w:val="0"/>
              <w:autoSpaceDN w:val="0"/>
              <w:spacing w:before="68" w:line="233" w:lineRule="auto"/>
              <w:ind w:left="148" w:right="139" w:firstLine="3"/>
              <w:jc w:val="center"/>
              <w:rPr>
                <w:b/>
                <w:bCs/>
                <w:color w:val="FF0000"/>
                <w:spacing w:val="-7"/>
                <w:sz w:val="21"/>
                <w:szCs w:val="21"/>
              </w:rPr>
            </w:pPr>
            <w:r>
              <w:rPr>
                <w:b/>
                <w:bCs/>
                <w:color w:val="FF0000"/>
                <w:spacing w:val="-7"/>
                <w:sz w:val="21"/>
                <w:szCs w:val="21"/>
              </w:rPr>
              <w:t>项目</w:t>
            </w:r>
          </w:p>
          <w:p w14:paraId="00CAFC01">
            <w:pPr>
              <w:pStyle w:val="8"/>
              <w:autoSpaceDE w:val="0"/>
              <w:autoSpaceDN w:val="0"/>
              <w:spacing w:before="68" w:line="233" w:lineRule="auto"/>
              <w:ind w:left="148" w:right="139" w:firstLine="3"/>
              <w:jc w:val="center"/>
              <w:rPr>
                <w:b/>
                <w:bCs/>
                <w:color w:val="FF0000"/>
                <w:spacing w:val="-7"/>
                <w:sz w:val="21"/>
                <w:szCs w:val="21"/>
              </w:rPr>
            </w:pPr>
            <w:r>
              <w:rPr>
                <w:b/>
                <w:bCs/>
                <w:color w:val="FF0000"/>
                <w:spacing w:val="-7"/>
                <w:sz w:val="21"/>
                <w:szCs w:val="21"/>
              </w:rPr>
              <w:t>任务</w:t>
            </w:r>
          </w:p>
        </w:tc>
        <w:tc>
          <w:tcPr>
            <w:tcW w:w="710" w:type="dxa"/>
            <w:vAlign w:val="center"/>
          </w:tcPr>
          <w:p w14:paraId="47E2F50B">
            <w:pPr>
              <w:autoSpaceDE w:val="0"/>
              <w:autoSpaceDN w:val="0"/>
              <w:spacing w:line="259" w:lineRule="auto"/>
              <w:jc w:val="center"/>
              <w:rPr>
                <w:rFonts w:ascii="Arial"/>
                <w:color w:val="FF0000"/>
                <w:sz w:val="21"/>
              </w:rPr>
            </w:pPr>
          </w:p>
          <w:p w14:paraId="790C4D67">
            <w:pPr>
              <w:pStyle w:val="8"/>
              <w:autoSpaceDE w:val="0"/>
              <w:autoSpaceDN w:val="0"/>
              <w:spacing w:before="68" w:line="233" w:lineRule="auto"/>
              <w:ind w:left="148" w:right="139" w:firstLine="3"/>
              <w:jc w:val="center"/>
              <w:rPr>
                <w:color w:val="FF0000"/>
                <w:sz w:val="21"/>
                <w:szCs w:val="21"/>
              </w:rPr>
            </w:pPr>
            <w:r>
              <w:rPr>
                <w:b/>
                <w:bCs/>
                <w:color w:val="FF0000"/>
                <w:spacing w:val="-3"/>
                <w:sz w:val="21"/>
                <w:szCs w:val="21"/>
              </w:rPr>
              <w:t>课堂</w:t>
            </w:r>
            <w:r>
              <w:rPr>
                <w:b/>
                <w:bCs/>
                <w:color w:val="FF0000"/>
                <w:spacing w:val="-5"/>
                <w:sz w:val="21"/>
                <w:szCs w:val="21"/>
              </w:rPr>
              <w:t>表现</w:t>
            </w:r>
          </w:p>
        </w:tc>
        <w:tc>
          <w:tcPr>
            <w:tcW w:w="571" w:type="dxa"/>
            <w:textDirection w:val="tbRlV"/>
            <w:vAlign w:val="top"/>
          </w:tcPr>
          <w:p w14:paraId="01A8306E">
            <w:pPr>
              <w:pStyle w:val="8"/>
              <w:autoSpaceDE w:val="0"/>
              <w:autoSpaceDN w:val="0"/>
              <w:spacing w:before="178" w:line="209" w:lineRule="auto"/>
              <w:jc w:val="center"/>
              <w:rPr>
                <w:color w:val="FF0000"/>
                <w:sz w:val="21"/>
                <w:szCs w:val="21"/>
              </w:rPr>
            </w:pPr>
            <w:r>
              <w:rPr>
                <w:b/>
                <w:bCs/>
                <w:color w:val="FF0000"/>
                <w:spacing w:val="44"/>
                <w:sz w:val="21"/>
                <w:szCs w:val="21"/>
              </w:rPr>
              <w:t>期末考试</w:t>
            </w:r>
          </w:p>
        </w:tc>
      </w:tr>
      <w:tr w14:paraId="19D941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707" w:type="dxa"/>
            <w:vMerge w:val="continue"/>
            <w:tcBorders>
              <w:top w:val="nil"/>
            </w:tcBorders>
            <w:vAlign w:val="top"/>
          </w:tcPr>
          <w:p w14:paraId="0D078BE5">
            <w:pPr>
              <w:autoSpaceDE w:val="0"/>
              <w:autoSpaceDN w:val="0"/>
              <w:rPr>
                <w:rFonts w:ascii="Arial"/>
                <w:sz w:val="21"/>
              </w:rPr>
            </w:pPr>
          </w:p>
        </w:tc>
        <w:tc>
          <w:tcPr>
            <w:tcW w:w="4145" w:type="dxa"/>
            <w:vMerge w:val="continue"/>
            <w:tcBorders>
              <w:top w:val="nil"/>
            </w:tcBorders>
            <w:vAlign w:val="top"/>
          </w:tcPr>
          <w:p w14:paraId="660F5F42">
            <w:pPr>
              <w:autoSpaceDE w:val="0"/>
              <w:autoSpaceDN w:val="0"/>
              <w:rPr>
                <w:rFonts w:ascii="Arial"/>
                <w:sz w:val="21"/>
              </w:rPr>
            </w:pPr>
          </w:p>
        </w:tc>
        <w:tc>
          <w:tcPr>
            <w:tcW w:w="540" w:type="dxa"/>
            <w:vAlign w:val="top"/>
          </w:tcPr>
          <w:p w14:paraId="1E00B1C3">
            <w:pPr>
              <w:autoSpaceDE w:val="0"/>
              <w:autoSpaceDN w:val="0"/>
              <w:spacing w:before="107" w:line="178" w:lineRule="auto"/>
              <w:ind w:left="174"/>
              <w:jc w:val="center"/>
              <w:rPr>
                <w:rFonts w:ascii="仿宋" w:hAnsi="仿宋" w:eastAsia="仿宋" w:cs="仿宋"/>
                <w:color w:val="FF000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FF0000"/>
                <w:spacing w:val="-4"/>
                <w:sz w:val="24"/>
                <w:szCs w:val="24"/>
              </w:rPr>
              <w:t>3%</w:t>
            </w:r>
          </w:p>
        </w:tc>
        <w:tc>
          <w:tcPr>
            <w:tcW w:w="485" w:type="dxa"/>
            <w:vAlign w:val="top"/>
          </w:tcPr>
          <w:p w14:paraId="5BD7345E">
            <w:pPr>
              <w:autoSpaceDE w:val="0"/>
              <w:autoSpaceDN w:val="0"/>
              <w:spacing w:before="63" w:line="237" w:lineRule="auto"/>
              <w:jc w:val="center"/>
              <w:rPr>
                <w:rFonts w:ascii="仿宋" w:hAnsi="仿宋" w:eastAsia="仿宋" w:cs="仿宋"/>
                <w:color w:val="FF000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FF0000"/>
                <w:spacing w:val="-7"/>
                <w:sz w:val="24"/>
                <w:szCs w:val="24"/>
              </w:rPr>
              <w:t>3%</w:t>
            </w:r>
          </w:p>
        </w:tc>
        <w:tc>
          <w:tcPr>
            <w:tcW w:w="735" w:type="dxa"/>
            <w:vAlign w:val="top"/>
          </w:tcPr>
          <w:p w14:paraId="30390210">
            <w:pPr>
              <w:autoSpaceDE w:val="0"/>
              <w:autoSpaceDN w:val="0"/>
              <w:spacing w:before="63" w:line="237" w:lineRule="auto"/>
              <w:jc w:val="center"/>
              <w:rPr>
                <w:rFonts w:ascii="仿宋" w:hAnsi="仿宋" w:eastAsia="仿宋" w:cs="仿宋"/>
                <w:color w:val="FF000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FF0000"/>
                <w:spacing w:val="-9"/>
                <w:sz w:val="24"/>
                <w:szCs w:val="24"/>
              </w:rPr>
              <w:t>12%</w:t>
            </w:r>
          </w:p>
        </w:tc>
        <w:tc>
          <w:tcPr>
            <w:tcW w:w="755" w:type="dxa"/>
            <w:vAlign w:val="top"/>
          </w:tcPr>
          <w:p w14:paraId="38219997">
            <w:pPr>
              <w:autoSpaceDE w:val="0"/>
              <w:autoSpaceDN w:val="0"/>
              <w:spacing w:before="63" w:line="237" w:lineRule="auto"/>
              <w:jc w:val="center"/>
              <w:rPr>
                <w:rFonts w:ascii="仿宋" w:hAnsi="仿宋" w:eastAsia="仿宋" w:cs="仿宋"/>
                <w:color w:val="FF000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FF0000"/>
                <w:spacing w:val="-5"/>
                <w:sz w:val="24"/>
                <w:szCs w:val="24"/>
              </w:rPr>
              <w:t>9%</w:t>
            </w:r>
          </w:p>
        </w:tc>
        <w:tc>
          <w:tcPr>
            <w:tcW w:w="710" w:type="dxa"/>
            <w:vAlign w:val="top"/>
          </w:tcPr>
          <w:p w14:paraId="44274DE7">
            <w:pPr>
              <w:autoSpaceDE w:val="0"/>
              <w:autoSpaceDN w:val="0"/>
              <w:spacing w:before="63" w:line="237" w:lineRule="auto"/>
              <w:jc w:val="center"/>
              <w:rPr>
                <w:rFonts w:ascii="仿宋" w:hAnsi="仿宋" w:eastAsia="仿宋" w:cs="仿宋"/>
                <w:color w:val="FF000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FF0000"/>
                <w:spacing w:val="-7"/>
                <w:sz w:val="24"/>
                <w:szCs w:val="24"/>
              </w:rPr>
              <w:t>3%</w:t>
            </w:r>
          </w:p>
        </w:tc>
        <w:tc>
          <w:tcPr>
            <w:tcW w:w="571" w:type="dxa"/>
            <w:vAlign w:val="top"/>
          </w:tcPr>
          <w:p w14:paraId="7D530F8D">
            <w:pPr>
              <w:autoSpaceDE w:val="0"/>
              <w:autoSpaceDN w:val="0"/>
              <w:spacing w:before="127" w:line="179" w:lineRule="auto"/>
              <w:jc w:val="center"/>
              <w:rPr>
                <w:rFonts w:ascii="仿宋" w:hAnsi="仿宋" w:eastAsia="仿宋" w:cs="仿宋"/>
                <w:color w:val="FF0000"/>
                <w:sz w:val="21"/>
                <w:szCs w:val="21"/>
              </w:rPr>
            </w:pPr>
            <w:r>
              <w:rPr>
                <w:rFonts w:ascii="仿宋" w:hAnsi="仿宋" w:eastAsia="仿宋" w:cs="仿宋"/>
                <w:color w:val="FF0000"/>
                <w:spacing w:val="-3"/>
                <w:sz w:val="21"/>
                <w:szCs w:val="21"/>
              </w:rPr>
              <w:t>70%</w:t>
            </w:r>
          </w:p>
        </w:tc>
      </w:tr>
      <w:tr w14:paraId="7A0D37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9" w:hRule="atLeast"/>
        </w:trPr>
        <w:tc>
          <w:tcPr>
            <w:tcW w:w="707" w:type="dxa"/>
            <w:vAlign w:val="top"/>
          </w:tcPr>
          <w:p w14:paraId="120E0D02">
            <w:pPr>
              <w:autoSpaceDE w:val="0"/>
              <w:autoSpaceDN w:val="0"/>
              <w:spacing w:line="265" w:lineRule="auto"/>
              <w:rPr>
                <w:rFonts w:ascii="Arial"/>
                <w:sz w:val="21"/>
              </w:rPr>
            </w:pPr>
          </w:p>
          <w:p w14:paraId="10E1FA2C">
            <w:pPr>
              <w:autoSpaceDE w:val="0"/>
              <w:autoSpaceDN w:val="0"/>
              <w:spacing w:line="265" w:lineRule="auto"/>
              <w:rPr>
                <w:rFonts w:ascii="Arial"/>
                <w:sz w:val="21"/>
              </w:rPr>
            </w:pPr>
          </w:p>
          <w:p w14:paraId="19A0749C">
            <w:pPr>
              <w:pStyle w:val="8"/>
              <w:autoSpaceDE w:val="0"/>
              <w:autoSpaceDN w:val="0"/>
              <w:spacing w:before="69" w:line="221" w:lineRule="auto"/>
              <w:ind w:left="146"/>
              <w:rPr>
                <w:sz w:val="21"/>
                <w:szCs w:val="21"/>
              </w:rPr>
            </w:pPr>
            <w:r>
              <w:rPr>
                <w:b/>
                <w:bCs/>
                <w:spacing w:val="-4"/>
                <w:sz w:val="21"/>
                <w:szCs w:val="21"/>
              </w:rPr>
              <w:t>课程</w:t>
            </w:r>
          </w:p>
          <w:p w14:paraId="4D2412D3">
            <w:pPr>
              <w:pStyle w:val="8"/>
              <w:autoSpaceDE w:val="0"/>
              <w:autoSpaceDN w:val="0"/>
              <w:spacing w:before="22" w:line="221" w:lineRule="auto"/>
              <w:ind w:left="187"/>
              <w:rPr>
                <w:sz w:val="21"/>
                <w:szCs w:val="21"/>
              </w:rPr>
            </w:pPr>
            <w:r>
              <w:rPr>
                <w:b/>
                <w:bCs/>
                <w:spacing w:val="-14"/>
                <w:sz w:val="21"/>
                <w:szCs w:val="21"/>
              </w:rPr>
              <w:t>目标</w:t>
            </w:r>
          </w:p>
          <w:p w14:paraId="19C36DE1">
            <w:pPr>
              <w:pStyle w:val="8"/>
              <w:autoSpaceDE w:val="0"/>
              <w:autoSpaceDN w:val="0"/>
              <w:spacing w:before="53" w:line="183" w:lineRule="auto"/>
              <w:ind w:left="321"/>
              <w:rPr>
                <w:sz w:val="21"/>
                <w:szCs w:val="21"/>
              </w:rPr>
            </w:pPr>
            <w:r>
              <w:rPr>
                <w:b/>
                <w:bCs/>
                <w:spacing w:val="-3"/>
                <w:sz w:val="21"/>
                <w:szCs w:val="21"/>
              </w:rPr>
              <w:t>1</w:t>
            </w:r>
          </w:p>
        </w:tc>
        <w:tc>
          <w:tcPr>
            <w:tcW w:w="4145" w:type="dxa"/>
            <w:vAlign w:val="top"/>
          </w:tcPr>
          <w:p w14:paraId="155300C1">
            <w:pPr>
              <w:pStyle w:val="8"/>
              <w:autoSpaceDE w:val="0"/>
              <w:autoSpaceDN w:val="0"/>
              <w:spacing w:before="55" w:line="237" w:lineRule="auto"/>
              <w:ind w:left="111" w:right="281"/>
              <w:rPr>
                <w:color w:val="FF0000"/>
                <w:sz w:val="21"/>
                <w:szCs w:val="21"/>
              </w:rPr>
            </w:pPr>
            <w:r>
              <w:rPr>
                <w:color w:val="FF0000"/>
                <w:spacing w:val="-1"/>
                <w:sz w:val="21"/>
                <w:szCs w:val="21"/>
              </w:rPr>
              <w:t>通过理论与实践学习，了解学前教</w:t>
            </w:r>
            <w:r>
              <w:rPr>
                <w:color w:val="FF0000"/>
                <w:spacing w:val="9"/>
                <w:sz w:val="21"/>
                <w:szCs w:val="21"/>
              </w:rPr>
              <w:t xml:space="preserve"> </w:t>
            </w:r>
            <w:r>
              <w:rPr>
                <w:color w:val="FF0000"/>
                <w:spacing w:val="-1"/>
                <w:sz w:val="21"/>
                <w:szCs w:val="21"/>
              </w:rPr>
              <w:t>育工作者的职业特点和职业素养，</w:t>
            </w:r>
            <w:r>
              <w:rPr>
                <w:color w:val="FF0000"/>
                <w:spacing w:val="10"/>
                <w:sz w:val="21"/>
                <w:szCs w:val="21"/>
              </w:rPr>
              <w:t xml:space="preserve"> </w:t>
            </w:r>
            <w:r>
              <w:rPr>
                <w:color w:val="FF0000"/>
                <w:spacing w:val="-1"/>
                <w:sz w:val="21"/>
                <w:szCs w:val="21"/>
              </w:rPr>
              <w:t>遵守教师职业道德规范，热爱学前</w:t>
            </w:r>
            <w:r>
              <w:rPr>
                <w:color w:val="FF0000"/>
                <w:spacing w:val="10"/>
                <w:sz w:val="21"/>
                <w:szCs w:val="21"/>
              </w:rPr>
              <w:t xml:space="preserve"> </w:t>
            </w:r>
            <w:r>
              <w:rPr>
                <w:color w:val="FF0000"/>
                <w:spacing w:val="-1"/>
                <w:sz w:val="21"/>
                <w:szCs w:val="21"/>
              </w:rPr>
              <w:t>教育事业，具有正确的儿童观、教</w:t>
            </w:r>
            <w:r>
              <w:rPr>
                <w:color w:val="FF0000"/>
                <w:spacing w:val="10"/>
                <w:sz w:val="21"/>
                <w:szCs w:val="21"/>
              </w:rPr>
              <w:t xml:space="preserve"> </w:t>
            </w:r>
            <w:r>
              <w:rPr>
                <w:color w:val="FF0000"/>
                <w:spacing w:val="-1"/>
                <w:sz w:val="21"/>
                <w:szCs w:val="21"/>
              </w:rPr>
              <w:t>师观和教育观，立志成为有理想信</w:t>
            </w:r>
            <w:r>
              <w:rPr>
                <w:color w:val="FF0000"/>
                <w:spacing w:val="10"/>
                <w:sz w:val="21"/>
                <w:szCs w:val="21"/>
              </w:rPr>
              <w:t xml:space="preserve"> </w:t>
            </w:r>
            <w:r>
              <w:rPr>
                <w:color w:val="FF0000"/>
                <w:spacing w:val="-1"/>
                <w:sz w:val="21"/>
                <w:szCs w:val="21"/>
              </w:rPr>
              <w:t>念、有道德情操、有扎实学识、有</w:t>
            </w:r>
            <w:r>
              <w:rPr>
                <w:color w:val="FF0000"/>
                <w:spacing w:val="10"/>
                <w:sz w:val="21"/>
                <w:szCs w:val="21"/>
              </w:rPr>
              <w:t xml:space="preserve"> </w:t>
            </w:r>
            <w:r>
              <w:rPr>
                <w:color w:val="FF0000"/>
                <w:spacing w:val="-2"/>
                <w:sz w:val="21"/>
                <w:szCs w:val="21"/>
              </w:rPr>
              <w:t>仁爱之心的学前好老师。</w:t>
            </w:r>
          </w:p>
        </w:tc>
        <w:tc>
          <w:tcPr>
            <w:tcW w:w="540" w:type="dxa"/>
            <w:vAlign w:val="center"/>
          </w:tcPr>
          <w:p w14:paraId="35AFA16A">
            <w:pPr>
              <w:pStyle w:val="8"/>
              <w:autoSpaceDE w:val="0"/>
              <w:autoSpaceDN w:val="0"/>
              <w:spacing w:before="78" w:line="238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√</w:t>
            </w:r>
          </w:p>
        </w:tc>
        <w:tc>
          <w:tcPr>
            <w:tcW w:w="485" w:type="dxa"/>
            <w:vAlign w:val="center"/>
          </w:tcPr>
          <w:p w14:paraId="1718D9D1">
            <w:pPr>
              <w:pStyle w:val="8"/>
              <w:autoSpaceDE w:val="0"/>
              <w:autoSpaceDN w:val="0"/>
              <w:spacing w:before="78" w:line="238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√</w:t>
            </w:r>
          </w:p>
        </w:tc>
        <w:tc>
          <w:tcPr>
            <w:tcW w:w="735" w:type="dxa"/>
            <w:vAlign w:val="center"/>
          </w:tcPr>
          <w:p w14:paraId="749DF80E">
            <w:pPr>
              <w:pStyle w:val="8"/>
              <w:autoSpaceDE w:val="0"/>
              <w:autoSpaceDN w:val="0"/>
              <w:spacing w:before="78" w:line="238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√</w:t>
            </w:r>
          </w:p>
        </w:tc>
        <w:tc>
          <w:tcPr>
            <w:tcW w:w="755" w:type="dxa"/>
            <w:vAlign w:val="center"/>
          </w:tcPr>
          <w:p w14:paraId="3C09F089">
            <w:pPr>
              <w:pStyle w:val="8"/>
              <w:autoSpaceDE w:val="0"/>
              <w:autoSpaceDN w:val="0"/>
              <w:spacing w:before="78" w:line="238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√</w:t>
            </w:r>
          </w:p>
        </w:tc>
        <w:tc>
          <w:tcPr>
            <w:tcW w:w="710" w:type="dxa"/>
            <w:vAlign w:val="center"/>
          </w:tcPr>
          <w:p w14:paraId="07537722">
            <w:pPr>
              <w:pStyle w:val="8"/>
              <w:autoSpaceDE w:val="0"/>
              <w:autoSpaceDN w:val="0"/>
              <w:spacing w:before="78" w:line="238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√</w:t>
            </w:r>
          </w:p>
        </w:tc>
        <w:tc>
          <w:tcPr>
            <w:tcW w:w="571" w:type="dxa"/>
            <w:vAlign w:val="center"/>
          </w:tcPr>
          <w:p w14:paraId="51F5C410">
            <w:pPr>
              <w:pStyle w:val="8"/>
              <w:autoSpaceDE w:val="0"/>
              <w:autoSpaceDN w:val="0"/>
              <w:spacing w:before="78" w:line="238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√</w:t>
            </w:r>
          </w:p>
        </w:tc>
      </w:tr>
      <w:tr w14:paraId="476A29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2" w:hRule="atLeast"/>
        </w:trPr>
        <w:tc>
          <w:tcPr>
            <w:tcW w:w="707" w:type="dxa"/>
            <w:vAlign w:val="top"/>
          </w:tcPr>
          <w:p w14:paraId="1EFBA020">
            <w:pPr>
              <w:autoSpaceDE w:val="0"/>
              <w:autoSpaceDN w:val="0"/>
              <w:spacing w:line="265" w:lineRule="auto"/>
              <w:rPr>
                <w:rFonts w:ascii="Arial"/>
                <w:sz w:val="21"/>
              </w:rPr>
            </w:pPr>
          </w:p>
          <w:p w14:paraId="031B9545">
            <w:pPr>
              <w:pStyle w:val="8"/>
              <w:autoSpaceDE w:val="0"/>
              <w:autoSpaceDN w:val="0"/>
              <w:spacing w:before="68" w:line="221" w:lineRule="auto"/>
              <w:ind w:left="146"/>
              <w:rPr>
                <w:sz w:val="21"/>
                <w:szCs w:val="21"/>
              </w:rPr>
            </w:pPr>
            <w:r>
              <w:rPr>
                <w:b/>
                <w:bCs/>
                <w:spacing w:val="-4"/>
                <w:sz w:val="21"/>
                <w:szCs w:val="21"/>
              </w:rPr>
              <w:t>课程</w:t>
            </w:r>
          </w:p>
          <w:p w14:paraId="7BEF5744">
            <w:pPr>
              <w:pStyle w:val="8"/>
              <w:autoSpaceDE w:val="0"/>
              <w:autoSpaceDN w:val="0"/>
              <w:spacing w:before="19" w:line="221" w:lineRule="auto"/>
              <w:ind w:left="187"/>
              <w:rPr>
                <w:sz w:val="21"/>
                <w:szCs w:val="21"/>
              </w:rPr>
            </w:pPr>
            <w:r>
              <w:rPr>
                <w:b/>
                <w:bCs/>
                <w:spacing w:val="-14"/>
                <w:sz w:val="21"/>
                <w:szCs w:val="21"/>
              </w:rPr>
              <w:t>目标</w:t>
            </w:r>
          </w:p>
          <w:p w14:paraId="47AEFF46">
            <w:pPr>
              <w:pStyle w:val="8"/>
              <w:autoSpaceDE w:val="0"/>
              <w:autoSpaceDN w:val="0"/>
              <w:spacing w:before="57" w:line="182" w:lineRule="auto"/>
              <w:ind w:left="308"/>
              <w:rPr>
                <w:sz w:val="21"/>
                <w:szCs w:val="21"/>
              </w:rPr>
            </w:pPr>
            <w:r>
              <w:rPr>
                <w:b/>
                <w:bCs/>
                <w:spacing w:val="-3"/>
                <w:sz w:val="21"/>
                <w:szCs w:val="21"/>
              </w:rPr>
              <w:t>2</w:t>
            </w:r>
          </w:p>
        </w:tc>
        <w:tc>
          <w:tcPr>
            <w:tcW w:w="4145" w:type="dxa"/>
            <w:vAlign w:val="top"/>
          </w:tcPr>
          <w:p w14:paraId="010D050F">
            <w:pPr>
              <w:pStyle w:val="8"/>
              <w:autoSpaceDE w:val="0"/>
              <w:autoSpaceDN w:val="0"/>
              <w:spacing w:before="59" w:line="236" w:lineRule="auto"/>
              <w:ind w:left="111" w:right="281" w:firstLine="19"/>
              <w:jc w:val="both"/>
              <w:rPr>
                <w:color w:val="FF0000"/>
                <w:sz w:val="21"/>
                <w:szCs w:val="21"/>
              </w:rPr>
            </w:pPr>
            <w:r>
              <w:rPr>
                <w:color w:val="FF0000"/>
                <w:spacing w:val="-2"/>
                <w:sz w:val="21"/>
                <w:szCs w:val="21"/>
              </w:rPr>
              <w:t>了解学前儿童全面发展和学前儿童</w:t>
            </w:r>
            <w:r>
              <w:rPr>
                <w:color w:val="FF0000"/>
                <w:spacing w:val="5"/>
                <w:sz w:val="21"/>
                <w:szCs w:val="21"/>
              </w:rPr>
              <w:t xml:space="preserve"> </w:t>
            </w:r>
            <w:r>
              <w:rPr>
                <w:color w:val="FF0000"/>
                <w:spacing w:val="-1"/>
                <w:sz w:val="21"/>
                <w:szCs w:val="21"/>
              </w:rPr>
              <w:t>课程，掌握幼儿园教育教学和管理</w:t>
            </w:r>
            <w:r>
              <w:rPr>
                <w:color w:val="FF0000"/>
                <w:spacing w:val="10"/>
                <w:sz w:val="21"/>
                <w:szCs w:val="21"/>
              </w:rPr>
              <w:t xml:space="preserve"> </w:t>
            </w:r>
            <w:r>
              <w:rPr>
                <w:color w:val="FF0000"/>
                <w:spacing w:val="-1"/>
                <w:sz w:val="21"/>
                <w:szCs w:val="21"/>
              </w:rPr>
              <w:t>的基本方法和策略；具有一定的幼</w:t>
            </w:r>
            <w:r>
              <w:rPr>
                <w:color w:val="FF0000"/>
                <w:spacing w:val="10"/>
                <w:sz w:val="21"/>
                <w:szCs w:val="21"/>
              </w:rPr>
              <w:t xml:space="preserve"> </w:t>
            </w:r>
            <w:r>
              <w:rPr>
                <w:color w:val="FF0000"/>
                <w:spacing w:val="-1"/>
                <w:sz w:val="21"/>
                <w:szCs w:val="21"/>
              </w:rPr>
              <w:t>儿园课程设计能力、组织与实施能</w:t>
            </w:r>
            <w:r>
              <w:rPr>
                <w:color w:val="FF0000"/>
                <w:spacing w:val="10"/>
                <w:sz w:val="21"/>
                <w:szCs w:val="21"/>
              </w:rPr>
              <w:t xml:space="preserve"> </w:t>
            </w:r>
            <w:r>
              <w:rPr>
                <w:color w:val="FF0000"/>
                <w:spacing w:val="-3"/>
                <w:sz w:val="21"/>
                <w:szCs w:val="21"/>
              </w:rPr>
              <w:t>力，并形成一定的教学研究能力。</w:t>
            </w:r>
          </w:p>
        </w:tc>
        <w:tc>
          <w:tcPr>
            <w:tcW w:w="540" w:type="dxa"/>
            <w:vAlign w:val="center"/>
          </w:tcPr>
          <w:p w14:paraId="10DCF455">
            <w:pPr>
              <w:autoSpaceDE w:val="0"/>
              <w:autoSpaceDN w:val="0"/>
              <w:jc w:val="center"/>
              <w:rPr>
                <w:rFonts w:ascii="Arial"/>
                <w:color w:val="FF0000"/>
                <w:sz w:val="21"/>
              </w:rPr>
            </w:pPr>
          </w:p>
        </w:tc>
        <w:tc>
          <w:tcPr>
            <w:tcW w:w="485" w:type="dxa"/>
            <w:vAlign w:val="center"/>
          </w:tcPr>
          <w:p w14:paraId="10E57721">
            <w:pPr>
              <w:autoSpaceDE w:val="0"/>
              <w:autoSpaceDN w:val="0"/>
              <w:jc w:val="center"/>
              <w:rPr>
                <w:rFonts w:ascii="Arial"/>
                <w:color w:val="FF0000"/>
                <w:sz w:val="21"/>
              </w:rPr>
            </w:pPr>
          </w:p>
        </w:tc>
        <w:tc>
          <w:tcPr>
            <w:tcW w:w="735" w:type="dxa"/>
            <w:vAlign w:val="center"/>
          </w:tcPr>
          <w:p w14:paraId="4F9CB7C7">
            <w:pPr>
              <w:pStyle w:val="8"/>
              <w:autoSpaceDE w:val="0"/>
              <w:autoSpaceDN w:val="0"/>
              <w:spacing w:before="78" w:line="238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√</w:t>
            </w:r>
          </w:p>
        </w:tc>
        <w:tc>
          <w:tcPr>
            <w:tcW w:w="755" w:type="dxa"/>
            <w:vAlign w:val="center"/>
          </w:tcPr>
          <w:p w14:paraId="34D7D341">
            <w:pPr>
              <w:pStyle w:val="8"/>
              <w:autoSpaceDE w:val="0"/>
              <w:autoSpaceDN w:val="0"/>
              <w:spacing w:before="78" w:line="238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√</w:t>
            </w:r>
          </w:p>
        </w:tc>
        <w:tc>
          <w:tcPr>
            <w:tcW w:w="710" w:type="dxa"/>
            <w:vAlign w:val="center"/>
          </w:tcPr>
          <w:p w14:paraId="7B202E18">
            <w:pPr>
              <w:autoSpaceDE w:val="0"/>
              <w:autoSpaceDN w:val="0"/>
              <w:jc w:val="center"/>
              <w:rPr>
                <w:rFonts w:ascii="Arial"/>
                <w:color w:val="FF0000"/>
                <w:sz w:val="21"/>
              </w:rPr>
            </w:pPr>
          </w:p>
        </w:tc>
        <w:tc>
          <w:tcPr>
            <w:tcW w:w="571" w:type="dxa"/>
            <w:vAlign w:val="center"/>
          </w:tcPr>
          <w:p w14:paraId="2939D2AA">
            <w:pPr>
              <w:pStyle w:val="8"/>
              <w:autoSpaceDE w:val="0"/>
              <w:autoSpaceDN w:val="0"/>
              <w:spacing w:before="78" w:line="238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√</w:t>
            </w:r>
          </w:p>
        </w:tc>
      </w:tr>
      <w:tr w14:paraId="2DFC34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5" w:hRule="atLeast"/>
        </w:trPr>
        <w:tc>
          <w:tcPr>
            <w:tcW w:w="707" w:type="dxa"/>
            <w:vAlign w:val="top"/>
          </w:tcPr>
          <w:p w14:paraId="696AF6A6">
            <w:pPr>
              <w:autoSpaceDE w:val="0"/>
              <w:autoSpaceDN w:val="0"/>
              <w:spacing w:line="400" w:lineRule="auto"/>
              <w:rPr>
                <w:rFonts w:ascii="Arial"/>
                <w:sz w:val="21"/>
              </w:rPr>
            </w:pPr>
          </w:p>
          <w:p w14:paraId="29383534">
            <w:pPr>
              <w:pStyle w:val="8"/>
              <w:autoSpaceDE w:val="0"/>
              <w:autoSpaceDN w:val="0"/>
              <w:spacing w:before="68" w:line="221" w:lineRule="auto"/>
              <w:ind w:left="146"/>
              <w:rPr>
                <w:sz w:val="21"/>
                <w:szCs w:val="21"/>
              </w:rPr>
            </w:pPr>
            <w:r>
              <w:rPr>
                <w:b/>
                <w:bCs/>
                <w:spacing w:val="-4"/>
                <w:sz w:val="21"/>
                <w:szCs w:val="21"/>
              </w:rPr>
              <w:t>课程</w:t>
            </w:r>
          </w:p>
          <w:p w14:paraId="134B9F76">
            <w:pPr>
              <w:pStyle w:val="8"/>
              <w:autoSpaceDE w:val="0"/>
              <w:autoSpaceDN w:val="0"/>
              <w:spacing w:before="22" w:line="221" w:lineRule="auto"/>
              <w:ind w:left="187"/>
              <w:rPr>
                <w:sz w:val="21"/>
                <w:szCs w:val="21"/>
              </w:rPr>
            </w:pPr>
            <w:r>
              <w:rPr>
                <w:b/>
                <w:bCs/>
                <w:spacing w:val="-14"/>
                <w:sz w:val="21"/>
                <w:szCs w:val="21"/>
              </w:rPr>
              <w:t>目标</w:t>
            </w:r>
          </w:p>
          <w:p w14:paraId="2FC03395">
            <w:pPr>
              <w:pStyle w:val="8"/>
              <w:autoSpaceDE w:val="0"/>
              <w:autoSpaceDN w:val="0"/>
              <w:spacing w:before="54" w:line="182" w:lineRule="auto"/>
              <w:ind w:left="309"/>
              <w:rPr>
                <w:sz w:val="21"/>
                <w:szCs w:val="21"/>
              </w:rPr>
            </w:pPr>
            <w:r>
              <w:rPr>
                <w:b/>
                <w:bCs/>
                <w:spacing w:val="-3"/>
                <w:sz w:val="21"/>
                <w:szCs w:val="21"/>
              </w:rPr>
              <w:t>3</w:t>
            </w:r>
          </w:p>
        </w:tc>
        <w:tc>
          <w:tcPr>
            <w:tcW w:w="4145" w:type="dxa"/>
            <w:vAlign w:val="top"/>
          </w:tcPr>
          <w:p w14:paraId="4673F47F">
            <w:pPr>
              <w:pStyle w:val="8"/>
              <w:autoSpaceDE w:val="0"/>
              <w:autoSpaceDN w:val="0"/>
              <w:spacing w:before="63" w:line="230" w:lineRule="auto"/>
              <w:ind w:left="111" w:right="281"/>
              <w:rPr>
                <w:color w:val="FF0000"/>
                <w:sz w:val="21"/>
                <w:szCs w:val="21"/>
              </w:rPr>
            </w:pPr>
            <w:r>
              <w:rPr>
                <w:color w:val="FF0000"/>
                <w:spacing w:val="-1"/>
                <w:sz w:val="21"/>
                <w:szCs w:val="21"/>
              </w:rPr>
              <w:t>通过课程学习、课外阅读等方式了</w:t>
            </w:r>
            <w:r>
              <w:rPr>
                <w:color w:val="FF0000"/>
                <w:spacing w:val="9"/>
                <w:sz w:val="21"/>
                <w:szCs w:val="21"/>
              </w:rPr>
              <w:t xml:space="preserve"> </w:t>
            </w:r>
            <w:r>
              <w:rPr>
                <w:color w:val="FF0000"/>
                <w:spacing w:val="-1"/>
                <w:sz w:val="21"/>
                <w:szCs w:val="21"/>
              </w:rPr>
              <w:t>解学前教育的基础知识和基本理</w:t>
            </w:r>
          </w:p>
          <w:p w14:paraId="3CB59DC0">
            <w:pPr>
              <w:pStyle w:val="8"/>
              <w:autoSpaceDE w:val="0"/>
              <w:autoSpaceDN w:val="0"/>
              <w:spacing w:before="22" w:line="235" w:lineRule="auto"/>
              <w:ind w:left="113" w:right="281"/>
              <w:rPr>
                <w:color w:val="FF0000"/>
                <w:sz w:val="21"/>
                <w:szCs w:val="21"/>
              </w:rPr>
            </w:pPr>
            <w:r>
              <w:rPr>
                <w:color w:val="FF0000"/>
                <w:spacing w:val="-1"/>
                <w:sz w:val="21"/>
                <w:szCs w:val="21"/>
              </w:rPr>
              <w:t>论，关注学前教育改革前沿发展及</w:t>
            </w:r>
            <w:r>
              <w:rPr>
                <w:color w:val="FF0000"/>
                <w:spacing w:val="8"/>
                <w:sz w:val="21"/>
                <w:szCs w:val="21"/>
              </w:rPr>
              <w:t xml:space="preserve"> </w:t>
            </w:r>
            <w:r>
              <w:rPr>
                <w:color w:val="FF0000"/>
                <w:spacing w:val="-1"/>
                <w:sz w:val="21"/>
                <w:szCs w:val="21"/>
              </w:rPr>
              <w:t>动态，根据国家对学前教育教师需</w:t>
            </w:r>
            <w:r>
              <w:rPr>
                <w:color w:val="FF0000"/>
                <w:spacing w:val="8"/>
                <w:sz w:val="21"/>
                <w:szCs w:val="21"/>
              </w:rPr>
              <w:t xml:space="preserve"> </w:t>
            </w:r>
            <w:r>
              <w:rPr>
                <w:color w:val="FF0000"/>
                <w:spacing w:val="-1"/>
                <w:sz w:val="21"/>
                <w:szCs w:val="21"/>
              </w:rPr>
              <w:t>求与自身专业发展目标，制定合理</w:t>
            </w:r>
            <w:r>
              <w:rPr>
                <w:color w:val="FF0000"/>
                <w:spacing w:val="8"/>
                <w:sz w:val="21"/>
                <w:szCs w:val="21"/>
              </w:rPr>
              <w:t xml:space="preserve"> </w:t>
            </w:r>
            <w:r>
              <w:rPr>
                <w:color w:val="FF0000"/>
                <w:spacing w:val="-1"/>
                <w:sz w:val="21"/>
                <w:szCs w:val="21"/>
              </w:rPr>
              <w:t>的职业生涯规划。</w:t>
            </w:r>
          </w:p>
        </w:tc>
        <w:tc>
          <w:tcPr>
            <w:tcW w:w="540" w:type="dxa"/>
            <w:vAlign w:val="center"/>
          </w:tcPr>
          <w:p w14:paraId="07D504FD">
            <w:pPr>
              <w:autoSpaceDE w:val="0"/>
              <w:autoSpaceDN w:val="0"/>
              <w:jc w:val="center"/>
              <w:rPr>
                <w:rFonts w:ascii="Arial"/>
                <w:color w:val="FF0000"/>
                <w:sz w:val="21"/>
              </w:rPr>
            </w:pPr>
          </w:p>
        </w:tc>
        <w:tc>
          <w:tcPr>
            <w:tcW w:w="485" w:type="dxa"/>
            <w:vAlign w:val="center"/>
          </w:tcPr>
          <w:p w14:paraId="6E41FF5D">
            <w:pPr>
              <w:autoSpaceDE w:val="0"/>
              <w:autoSpaceDN w:val="0"/>
              <w:jc w:val="center"/>
              <w:rPr>
                <w:rFonts w:ascii="Arial"/>
                <w:color w:val="FF0000"/>
                <w:sz w:val="21"/>
              </w:rPr>
            </w:pPr>
          </w:p>
        </w:tc>
        <w:tc>
          <w:tcPr>
            <w:tcW w:w="735" w:type="dxa"/>
            <w:vAlign w:val="center"/>
          </w:tcPr>
          <w:p w14:paraId="04B53786">
            <w:pPr>
              <w:pStyle w:val="8"/>
              <w:autoSpaceDE w:val="0"/>
              <w:autoSpaceDN w:val="0"/>
              <w:spacing w:before="78" w:line="238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√</w:t>
            </w:r>
          </w:p>
        </w:tc>
        <w:tc>
          <w:tcPr>
            <w:tcW w:w="755" w:type="dxa"/>
            <w:vAlign w:val="center"/>
          </w:tcPr>
          <w:p w14:paraId="0957C7F8">
            <w:pPr>
              <w:pStyle w:val="8"/>
              <w:autoSpaceDE w:val="0"/>
              <w:autoSpaceDN w:val="0"/>
              <w:spacing w:before="78" w:line="238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√</w:t>
            </w:r>
          </w:p>
        </w:tc>
        <w:tc>
          <w:tcPr>
            <w:tcW w:w="710" w:type="dxa"/>
            <w:vAlign w:val="center"/>
          </w:tcPr>
          <w:p w14:paraId="3F2CF827">
            <w:pPr>
              <w:autoSpaceDE w:val="0"/>
              <w:autoSpaceDN w:val="0"/>
              <w:jc w:val="center"/>
              <w:rPr>
                <w:rFonts w:ascii="Arial"/>
                <w:color w:val="FF0000"/>
                <w:sz w:val="21"/>
              </w:rPr>
            </w:pPr>
          </w:p>
        </w:tc>
        <w:tc>
          <w:tcPr>
            <w:tcW w:w="571" w:type="dxa"/>
            <w:vAlign w:val="center"/>
          </w:tcPr>
          <w:p w14:paraId="46438E07">
            <w:pPr>
              <w:pStyle w:val="8"/>
              <w:autoSpaceDE w:val="0"/>
              <w:autoSpaceDN w:val="0"/>
              <w:spacing w:before="78" w:line="238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√</w:t>
            </w:r>
          </w:p>
        </w:tc>
      </w:tr>
    </w:tbl>
    <w:p w14:paraId="5491E08C">
      <w:pPr>
        <w:spacing w:before="273" w:line="220" w:lineRule="auto"/>
        <w:ind w:left="4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4"/>
          <w:sz w:val="28"/>
          <w:szCs w:val="28"/>
        </w:rPr>
        <w:t>3.</w:t>
      </w:r>
      <w:r>
        <w:rPr>
          <w:rFonts w:hint="eastAsia" w:ascii="宋体" w:hAnsi="宋体" w:cs="宋体"/>
          <w:b/>
          <w:bCs/>
          <w:spacing w:val="-4"/>
          <w:sz w:val="28"/>
          <w:szCs w:val="28"/>
          <w:lang w:val="en-US" w:eastAsia="zh-CN"/>
        </w:rPr>
        <w:t>过程性考核评价</w:t>
      </w:r>
      <w:r>
        <w:rPr>
          <w:rFonts w:hint="eastAsia" w:ascii="宋体" w:hAnsi="宋体" w:eastAsia="宋体" w:cs="宋体"/>
          <w:b/>
          <w:bCs/>
          <w:spacing w:val="-4"/>
          <w:sz w:val="28"/>
          <w:szCs w:val="28"/>
        </w:rPr>
        <w:t>评分标准</w:t>
      </w:r>
    </w:p>
    <w:p w14:paraId="442B9A05">
      <w:pPr>
        <w:spacing w:before="208" w:line="349" w:lineRule="auto"/>
        <w:ind w:left="19" w:right="493" w:firstLine="481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本课程</w:t>
      </w:r>
      <w:r>
        <w:rPr>
          <w:rFonts w:hint="eastAsia" w:ascii="宋体" w:hAnsi="宋体" w:eastAsia="宋体" w:cs="宋体"/>
          <w:sz w:val="24"/>
          <w:szCs w:val="24"/>
        </w:rPr>
        <w:t>过程性考核评价</w:t>
      </w:r>
      <w:r>
        <w:rPr>
          <w:rFonts w:ascii="宋体" w:hAnsi="宋体" w:eastAsia="宋体" w:cs="宋体"/>
          <w:sz w:val="24"/>
          <w:szCs w:val="24"/>
        </w:rPr>
        <w:t>包括</w:t>
      </w:r>
      <w:r>
        <w:rPr>
          <w:rFonts w:ascii="宋体" w:hAnsi="宋体" w:eastAsia="宋体" w:cs="宋体"/>
          <w:color w:val="FF0000"/>
          <w:sz w:val="24"/>
          <w:szCs w:val="24"/>
        </w:rPr>
        <w:t>章节微课程学习、课堂互动、考勤、</w:t>
      </w:r>
      <w:r>
        <w:rPr>
          <w:rFonts w:ascii="宋体" w:hAnsi="宋体" w:eastAsia="宋体" w:cs="宋体"/>
          <w:color w:val="FF0000"/>
          <w:spacing w:val="-1"/>
          <w:sz w:val="24"/>
          <w:szCs w:val="24"/>
        </w:rPr>
        <w:t>平时作业、分组项目</w:t>
      </w:r>
      <w:r>
        <w:rPr>
          <w:rFonts w:ascii="宋体" w:hAnsi="宋体" w:eastAsia="宋体" w:cs="宋体"/>
          <w:color w:val="FF0000"/>
          <w:spacing w:val="-3"/>
          <w:sz w:val="24"/>
          <w:szCs w:val="24"/>
        </w:rPr>
        <w:t>任务等过程性考核</w:t>
      </w:r>
      <w:r>
        <w:rPr>
          <w:rFonts w:hint="eastAsia" w:ascii="宋体" w:hAnsi="宋体" w:cs="宋体"/>
          <w:color w:val="FF0000"/>
          <w:spacing w:val="-3"/>
          <w:sz w:val="24"/>
          <w:szCs w:val="24"/>
          <w:lang w:val="en-US" w:eastAsia="zh-CN"/>
        </w:rPr>
        <w:t>评价</w:t>
      </w:r>
      <w:r>
        <w:rPr>
          <w:rFonts w:ascii="宋体" w:hAnsi="宋体" w:eastAsia="宋体" w:cs="宋体"/>
          <w:spacing w:val="-3"/>
          <w:sz w:val="24"/>
          <w:szCs w:val="24"/>
        </w:rPr>
        <w:t>。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评分标准</w:t>
      </w:r>
      <w:r>
        <w:rPr>
          <w:rFonts w:hint="eastAsia" w:ascii="宋体" w:hAnsi="宋体" w:cs="宋体"/>
          <w:spacing w:val="-3"/>
          <w:sz w:val="24"/>
          <w:szCs w:val="24"/>
          <w:lang w:val="en-US" w:eastAsia="zh-CN"/>
        </w:rPr>
        <w:t>分别如下</w:t>
      </w:r>
      <w:r>
        <w:rPr>
          <w:rFonts w:ascii="宋体" w:hAnsi="宋体" w:eastAsia="宋体" w:cs="宋体"/>
          <w:spacing w:val="-3"/>
          <w:sz w:val="24"/>
          <w:szCs w:val="24"/>
        </w:rPr>
        <w:t>：</w:t>
      </w:r>
    </w:p>
    <w:p w14:paraId="4F6B2793">
      <w:pPr>
        <w:numPr>
          <w:ilvl w:val="0"/>
          <w:numId w:val="1"/>
        </w:numPr>
        <w:spacing w:line="349" w:lineRule="auto"/>
        <w:rPr>
          <w:rFonts w:hint="eastAsia" w:ascii="宋体" w:hAnsi="宋体" w:cs="宋体"/>
          <w:color w:val="FF0000"/>
          <w:sz w:val="24"/>
          <w:szCs w:val="24"/>
          <w:lang w:eastAsia="zh-CN"/>
        </w:rPr>
      </w:pPr>
      <w:r>
        <w:rPr>
          <w:rFonts w:ascii="宋体" w:hAnsi="宋体" w:eastAsia="宋体" w:cs="宋体"/>
          <w:color w:val="FF0000"/>
          <w:sz w:val="24"/>
          <w:szCs w:val="24"/>
        </w:rPr>
        <w:t>微课程学习</w:t>
      </w:r>
      <w:r>
        <w:rPr>
          <w:rFonts w:hint="eastAsia" w:ascii="宋体" w:hAnsi="宋体" w:cs="宋体"/>
          <w:color w:val="FF0000"/>
          <w:sz w:val="24"/>
          <w:szCs w:val="24"/>
          <w:lang w:eastAsia="zh-CN"/>
        </w:rPr>
        <w:t>：</w:t>
      </w:r>
    </w:p>
    <w:p w14:paraId="16CB964F">
      <w:pPr>
        <w:widowControl w:val="0"/>
        <w:numPr>
          <w:ilvl w:val="0"/>
          <w:numId w:val="1"/>
        </w:numPr>
        <w:spacing w:line="349" w:lineRule="auto"/>
        <w:ind w:left="0" w:leftChars="0" w:firstLine="0" w:firstLineChars="0"/>
        <w:jc w:val="both"/>
        <w:rPr>
          <w:rFonts w:hint="eastAsia" w:ascii="宋体" w:hAnsi="宋体" w:cs="宋体"/>
          <w:color w:val="FF0000"/>
          <w:sz w:val="24"/>
          <w:szCs w:val="24"/>
          <w:lang w:eastAsia="zh-CN"/>
        </w:rPr>
      </w:pPr>
      <w:r>
        <w:rPr>
          <w:rFonts w:ascii="宋体" w:hAnsi="宋体" w:eastAsia="宋体" w:cs="宋体"/>
          <w:color w:val="FF0000"/>
          <w:sz w:val="24"/>
          <w:szCs w:val="24"/>
        </w:rPr>
        <w:t>课堂互动</w:t>
      </w:r>
      <w:r>
        <w:rPr>
          <w:rFonts w:hint="eastAsia" w:ascii="宋体" w:hAnsi="宋体" w:cs="宋体"/>
          <w:color w:val="FF0000"/>
          <w:sz w:val="24"/>
          <w:szCs w:val="24"/>
          <w:lang w:eastAsia="zh-CN"/>
        </w:rPr>
        <w:t>：</w:t>
      </w:r>
    </w:p>
    <w:p w14:paraId="4E9B69B6">
      <w:pPr>
        <w:widowControl w:val="0"/>
        <w:numPr>
          <w:ilvl w:val="0"/>
          <w:numId w:val="1"/>
        </w:numPr>
        <w:spacing w:line="349" w:lineRule="auto"/>
        <w:ind w:left="0" w:leftChars="0" w:firstLine="0" w:firstLineChars="0"/>
        <w:jc w:val="both"/>
        <w:rPr>
          <w:rFonts w:hint="eastAsia" w:ascii="宋体" w:hAnsi="宋体" w:cs="宋体"/>
          <w:color w:val="FF0000"/>
          <w:sz w:val="24"/>
          <w:szCs w:val="24"/>
          <w:lang w:eastAsia="zh-CN"/>
        </w:rPr>
      </w:pPr>
      <w:r>
        <w:rPr>
          <w:rFonts w:ascii="宋体" w:hAnsi="宋体" w:eastAsia="宋体" w:cs="宋体"/>
          <w:color w:val="FF0000"/>
          <w:sz w:val="24"/>
          <w:szCs w:val="24"/>
        </w:rPr>
        <w:t>考勤</w:t>
      </w:r>
      <w:r>
        <w:rPr>
          <w:rFonts w:hint="eastAsia" w:ascii="宋体" w:hAnsi="宋体" w:cs="宋体"/>
          <w:color w:val="FF0000"/>
          <w:sz w:val="24"/>
          <w:szCs w:val="24"/>
          <w:lang w:eastAsia="zh-CN"/>
        </w:rPr>
        <w:t>：</w:t>
      </w:r>
    </w:p>
    <w:p w14:paraId="6E5C8165">
      <w:pPr>
        <w:rPr>
          <w:rFonts w:hint="default"/>
          <w:color w:val="FF0000"/>
          <w:lang w:val="en-US"/>
        </w:rPr>
      </w:pPr>
      <w:r>
        <w:rPr>
          <w:rFonts w:hint="eastAsia" w:ascii="宋体" w:hAnsi="宋体" w:cs="宋体"/>
          <w:color w:val="FF0000"/>
          <w:spacing w:val="-1"/>
          <w:sz w:val="24"/>
          <w:szCs w:val="24"/>
          <w:lang w:val="en-US" w:eastAsia="zh-CN"/>
        </w:rPr>
        <w:t>等等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5218D6">
    <w:pPr>
      <w:spacing w:line="167" w:lineRule="auto"/>
      <w:ind w:left="4093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20F1EA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920F1EA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Calibri" w:hAnsi="Calibri" w:eastAsia="Calibri" w:cs="Calibri"/>
        <w:spacing w:val="-4"/>
        <w:sz w:val="18"/>
        <w:szCs w:val="18"/>
      </w:rPr>
      <w:t>16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6022BD"/>
    <w:multiLevelType w:val="singleLevel"/>
    <w:tmpl w:val="8E6022BD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4MDkxODMxNDc5MWIyMTA1MDJhY2Q5ZjIwODMwM2YifQ=="/>
  </w:docVars>
  <w:rsids>
    <w:rsidRoot w:val="00000000"/>
    <w:rsid w:val="07DC733D"/>
    <w:rsid w:val="16C758E3"/>
    <w:rsid w:val="1F615307"/>
    <w:rsid w:val="276256F9"/>
    <w:rsid w:val="2A3E70CF"/>
    <w:rsid w:val="2D47114C"/>
    <w:rsid w:val="303C3061"/>
    <w:rsid w:val="31F13645"/>
    <w:rsid w:val="55C1133F"/>
    <w:rsid w:val="67E51A3D"/>
    <w:rsid w:val="7A0C61F6"/>
    <w:rsid w:val="7E40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qFormat/>
    <w:uiPriority w:val="2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3583</Words>
  <Characters>3751</Characters>
  <Lines>0</Lines>
  <Paragraphs>0</Paragraphs>
  <TotalTime>15</TotalTime>
  <ScaleCrop>false</ScaleCrop>
  <LinksUpToDate>false</LinksUpToDate>
  <CharactersWithSpaces>4441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2023-04-19T14:20:00Z</dcterms:created>
  <dc:creator>Lenovo</dc:creator>
  <cp:lastModifiedBy>零点</cp:lastModifiedBy>
  <dcterms:modified xsi:type="dcterms:W3CDTF">2025-04-29T03:04:11Z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45D6B8AB2C324745B1219BB1F826EBA3_13</vt:lpwstr>
  </property>
  <property fmtid="{D5CDD505-2E9C-101B-9397-08002B2CF9AE}" pid="4" name="KSOTemplateDocerSaveRecord">
    <vt:lpwstr>eyJoZGlkIjoiMDBjOTM0YjA2ZTJlNGIyNDk0MTY2YmM2MmJhM2MyMmMiLCJ1c2VySWQiOiIyNjk4NDg3NzQifQ==</vt:lpwstr>
  </property>
</Properties>
</file>