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/>
        <w:jc w:val="center"/>
        <w:rPr>
          <w:rFonts w:hint="eastAsia" w:eastAsia="方正大标宋简体"/>
          <w:b/>
          <w:sz w:val="36"/>
          <w:szCs w:val="36"/>
        </w:rPr>
      </w:pPr>
      <w:r>
        <w:rPr>
          <w:rFonts w:hint="eastAsia" w:eastAsia="方正大标宋简体"/>
          <w:b/>
          <w:sz w:val="36"/>
          <w:szCs w:val="36"/>
        </w:rPr>
        <w:t>兰州文理学院补办学生证申请表</w:t>
      </w:r>
    </w:p>
    <w:tbl>
      <w:tblPr>
        <w:tblStyle w:val="5"/>
        <w:tblW w:w="909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1728"/>
        <w:gridCol w:w="993"/>
        <w:gridCol w:w="850"/>
        <w:gridCol w:w="1255"/>
        <w:gridCol w:w="21"/>
        <w:gridCol w:w="567"/>
        <w:gridCol w:w="283"/>
        <w:gridCol w:w="1134"/>
        <w:gridCol w:w="13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exact"/>
          <w:jc w:val="center"/>
        </w:trPr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华文中宋" w:hAnsi="华文中宋" w:eastAsia="仿宋_GB2312"/>
                <w:bCs/>
                <w:szCs w:val="21"/>
              </w:rPr>
            </w:pPr>
            <w:r>
              <w:rPr>
                <w:rFonts w:hint="eastAsia" w:ascii="华文中宋" w:hAnsi="华文中宋" w:eastAsia="仿宋_GB2312"/>
                <w:bCs/>
                <w:szCs w:val="21"/>
              </w:rPr>
              <w:t>学 院</w:t>
            </w:r>
          </w:p>
        </w:tc>
        <w:tc>
          <w:tcPr>
            <w:tcW w:w="1728" w:type="dxa"/>
            <w:vAlign w:val="center"/>
          </w:tcPr>
          <w:p>
            <w:pPr>
              <w:spacing w:line="240" w:lineRule="exact"/>
              <w:ind w:right="119"/>
              <w:jc w:val="center"/>
              <w:rPr>
                <w:rFonts w:hint="eastAsia" w:ascii="华文中宋" w:hAnsi="华文中宋" w:eastAsia="仿宋_GB2312"/>
                <w:bCs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华文中宋" w:hAnsi="华文中宋" w:eastAsia="仿宋_GB2312"/>
                <w:bCs/>
                <w:szCs w:val="21"/>
              </w:rPr>
            </w:pPr>
            <w:r>
              <w:rPr>
                <w:rFonts w:hint="eastAsia" w:ascii="华文中宋" w:hAnsi="华文中宋" w:eastAsia="仿宋_GB2312"/>
                <w:bCs/>
                <w:szCs w:val="21"/>
              </w:rPr>
              <w:t>专 业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华文中宋" w:hAnsi="华文中宋" w:eastAsia="仿宋_GB2312"/>
                <w:bCs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华文中宋" w:hAnsi="华文中宋" w:eastAsia="仿宋_GB2312"/>
                <w:bCs/>
                <w:szCs w:val="21"/>
              </w:rPr>
            </w:pPr>
            <w:r>
              <w:rPr>
                <w:rFonts w:hint="eastAsia" w:ascii="华文中宋" w:hAnsi="华文中宋" w:eastAsia="仿宋_GB2312"/>
                <w:bCs/>
                <w:szCs w:val="21"/>
              </w:rPr>
              <w:t xml:space="preserve">入学  </w:t>
            </w:r>
          </w:p>
          <w:p>
            <w:pPr>
              <w:spacing w:line="240" w:lineRule="exact"/>
              <w:jc w:val="center"/>
              <w:rPr>
                <w:rFonts w:hint="eastAsia" w:ascii="华文中宋" w:hAnsi="华文中宋" w:eastAsia="仿宋_GB2312"/>
                <w:bCs/>
                <w:szCs w:val="21"/>
              </w:rPr>
            </w:pPr>
            <w:r>
              <w:rPr>
                <w:rFonts w:hint="eastAsia" w:ascii="华文中宋" w:hAnsi="华文中宋" w:eastAsia="仿宋_GB2312"/>
                <w:bCs/>
                <w:szCs w:val="21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华文中宋" w:hAnsi="华文中宋" w:eastAsia="仿宋_GB2312"/>
                <w:bCs/>
                <w:szCs w:val="21"/>
              </w:rPr>
            </w:pPr>
          </w:p>
        </w:tc>
        <w:tc>
          <w:tcPr>
            <w:tcW w:w="13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华文中宋" w:hAnsi="华文中宋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照   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exact"/>
          <w:jc w:val="center"/>
        </w:trPr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华文中宋" w:hAnsi="华文中宋" w:eastAsia="仿宋_GB2312"/>
                <w:bCs/>
                <w:szCs w:val="21"/>
              </w:rPr>
            </w:pPr>
            <w:r>
              <w:rPr>
                <w:rFonts w:hint="eastAsia" w:ascii="华文中宋" w:hAnsi="华文中宋" w:eastAsia="仿宋_GB2312"/>
                <w:bCs/>
                <w:szCs w:val="21"/>
              </w:rPr>
              <w:t>学号</w:t>
            </w:r>
          </w:p>
        </w:tc>
        <w:tc>
          <w:tcPr>
            <w:tcW w:w="1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华文中宋" w:hAnsi="华文中宋" w:eastAsia="仿宋_GB2312"/>
                <w:bCs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华文中宋" w:hAnsi="华文中宋" w:eastAsia="仿宋_GB2312"/>
                <w:bCs/>
                <w:szCs w:val="21"/>
              </w:rPr>
            </w:pPr>
            <w:r>
              <w:rPr>
                <w:rFonts w:hint="eastAsia" w:ascii="华文中宋" w:hAnsi="华文中宋" w:eastAsia="仿宋_GB2312"/>
                <w:bCs/>
                <w:szCs w:val="21"/>
              </w:rPr>
              <w:t>姓 名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华文中宋" w:hAnsi="华文中宋" w:eastAsia="仿宋_GB2312"/>
                <w:bCs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华文中宋" w:hAnsi="华文中宋" w:eastAsia="仿宋_GB2312"/>
                <w:bCs/>
                <w:szCs w:val="21"/>
              </w:rPr>
            </w:pPr>
            <w:r>
              <w:rPr>
                <w:rFonts w:hint="eastAsia" w:ascii="华文中宋" w:hAnsi="华文中宋" w:eastAsia="仿宋_GB2312"/>
                <w:bCs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华文中宋" w:hAnsi="华文中宋" w:eastAsia="仿宋_GB2312"/>
                <w:bCs/>
                <w:szCs w:val="21"/>
              </w:rPr>
            </w:pPr>
          </w:p>
        </w:tc>
        <w:tc>
          <w:tcPr>
            <w:tcW w:w="13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华文中宋" w:hAnsi="华文中宋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exact"/>
          <w:jc w:val="center"/>
        </w:trPr>
        <w:tc>
          <w:tcPr>
            <w:tcW w:w="934" w:type="dxa"/>
            <w:vMerge w:val="restart"/>
            <w:vAlign w:val="center"/>
          </w:tcPr>
          <w:p>
            <w:pPr>
              <w:jc w:val="center"/>
              <w:rPr>
                <w:rFonts w:hint="eastAsia" w:ascii="华文中宋" w:hAnsi="华文中宋" w:eastAsia="仿宋_GB2312"/>
                <w:bCs/>
                <w:szCs w:val="21"/>
              </w:rPr>
            </w:pPr>
            <w:r>
              <w:rPr>
                <w:rFonts w:hint="eastAsia" w:ascii="华文中宋" w:hAnsi="华文中宋" w:eastAsia="仿宋_GB2312"/>
                <w:bCs/>
                <w:szCs w:val="21"/>
              </w:rPr>
              <w:t>出生</w:t>
            </w:r>
          </w:p>
          <w:p>
            <w:pPr>
              <w:jc w:val="center"/>
              <w:rPr>
                <w:rFonts w:hint="eastAsia" w:ascii="华文中宋" w:hAnsi="华文中宋" w:eastAsia="仿宋_GB2312"/>
                <w:bCs/>
                <w:szCs w:val="21"/>
              </w:rPr>
            </w:pPr>
            <w:r>
              <w:rPr>
                <w:rFonts w:hint="eastAsia" w:ascii="华文中宋" w:hAnsi="华文中宋" w:eastAsia="仿宋_GB2312"/>
                <w:bCs/>
                <w:szCs w:val="21"/>
              </w:rPr>
              <w:t>年月</w:t>
            </w:r>
          </w:p>
        </w:tc>
        <w:tc>
          <w:tcPr>
            <w:tcW w:w="1728" w:type="dxa"/>
            <w:vMerge w:val="restart"/>
            <w:vAlign w:val="center"/>
          </w:tcPr>
          <w:p>
            <w:pPr>
              <w:jc w:val="center"/>
              <w:rPr>
                <w:rFonts w:hint="eastAsia" w:ascii="华文中宋" w:hAnsi="华文中宋" w:eastAsia="仿宋_GB2312"/>
                <w:bCs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hint="eastAsia" w:ascii="华文中宋" w:hAnsi="华文中宋"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籍 贯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hint="eastAsia" w:ascii="华文中宋" w:hAnsi="华文中宋" w:eastAsia="仿宋_GB2312"/>
                <w:bCs/>
                <w:szCs w:val="21"/>
              </w:rPr>
            </w:pPr>
          </w:p>
        </w:tc>
        <w:tc>
          <w:tcPr>
            <w:tcW w:w="1255" w:type="dxa"/>
          </w:tcPr>
          <w:p>
            <w:pPr>
              <w:jc w:val="center"/>
              <w:rPr>
                <w:rFonts w:hint="eastAsia" w:ascii="华文中宋" w:hAnsi="华文中宋" w:eastAsia="仿宋_GB2312"/>
                <w:bCs/>
                <w:szCs w:val="21"/>
              </w:rPr>
            </w:pPr>
            <w:r>
              <w:rPr>
                <w:rFonts w:hint="eastAsia" w:ascii="华文中宋" w:hAnsi="华文中宋" w:eastAsia="仿宋_GB2312"/>
                <w:bCs/>
                <w:szCs w:val="21"/>
              </w:rPr>
              <w:t>电 话</w:t>
            </w:r>
          </w:p>
        </w:tc>
        <w:tc>
          <w:tcPr>
            <w:tcW w:w="2005" w:type="dxa"/>
            <w:gridSpan w:val="4"/>
            <w:vAlign w:val="center"/>
          </w:tcPr>
          <w:p>
            <w:pPr>
              <w:jc w:val="center"/>
              <w:rPr>
                <w:rFonts w:hint="eastAsia" w:ascii="华文中宋" w:hAnsi="华文中宋" w:eastAsia="仿宋_GB2312"/>
                <w:bCs/>
                <w:szCs w:val="21"/>
              </w:rPr>
            </w:pPr>
          </w:p>
        </w:tc>
        <w:tc>
          <w:tcPr>
            <w:tcW w:w="1334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4" w:hRule="exac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仿宋_GB2312"/>
                <w:bCs/>
                <w:szCs w:val="21"/>
              </w:rPr>
            </w:pPr>
          </w:p>
        </w:tc>
        <w:tc>
          <w:tcPr>
            <w:tcW w:w="1728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仿宋_GB2312"/>
                <w:bCs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仿宋_GB2312"/>
                <w:bCs/>
                <w:szCs w:val="21"/>
              </w:rPr>
            </w:pPr>
          </w:p>
        </w:tc>
        <w:tc>
          <w:tcPr>
            <w:tcW w:w="1255" w:type="dxa"/>
          </w:tcPr>
          <w:p>
            <w:pPr>
              <w:jc w:val="center"/>
              <w:rPr>
                <w:rFonts w:hint="eastAsia" w:ascii="华文中宋" w:hAnsi="华文中宋" w:eastAsia="仿宋_GB2312"/>
                <w:bCs/>
                <w:szCs w:val="21"/>
              </w:rPr>
            </w:pPr>
            <w:r>
              <w:rPr>
                <w:rFonts w:hint="eastAsia" w:ascii="华文中宋" w:hAnsi="华文中宋" w:eastAsia="仿宋_GB2312"/>
                <w:bCs/>
                <w:szCs w:val="21"/>
              </w:rPr>
              <w:t>楼号宿舍号</w:t>
            </w:r>
          </w:p>
        </w:tc>
        <w:tc>
          <w:tcPr>
            <w:tcW w:w="2005" w:type="dxa"/>
            <w:gridSpan w:val="4"/>
            <w:vAlign w:val="center"/>
          </w:tcPr>
          <w:p>
            <w:pPr>
              <w:jc w:val="center"/>
              <w:rPr>
                <w:rFonts w:hint="eastAsia" w:ascii="华文中宋" w:hAnsi="华文中宋" w:eastAsia="仿宋_GB2312"/>
                <w:bCs/>
                <w:szCs w:val="21"/>
              </w:rPr>
            </w:pPr>
          </w:p>
        </w:tc>
        <w:tc>
          <w:tcPr>
            <w:tcW w:w="1334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9" w:hRule="exact"/>
          <w:jc w:val="center"/>
        </w:trPr>
        <w:tc>
          <w:tcPr>
            <w:tcW w:w="934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eastAsia="仿宋_GB2312"/>
                <w:bCs/>
                <w:sz w:val="21"/>
                <w:szCs w:val="21"/>
              </w:rPr>
            </w:pPr>
            <w:r>
              <w:rPr>
                <w:rFonts w:hint="eastAsia" w:eastAsia="仿宋_GB2312"/>
                <w:bCs/>
                <w:sz w:val="21"/>
                <w:szCs w:val="21"/>
              </w:rPr>
              <w:t>家庭</w:t>
            </w:r>
          </w:p>
          <w:p>
            <w:pPr>
              <w:pStyle w:val="2"/>
              <w:ind w:firstLine="0" w:firstLineChars="0"/>
              <w:jc w:val="center"/>
              <w:rPr>
                <w:rFonts w:hint="eastAsia" w:eastAsia="仿宋_GB2312"/>
                <w:bCs/>
                <w:sz w:val="21"/>
                <w:szCs w:val="21"/>
              </w:rPr>
            </w:pPr>
            <w:r>
              <w:rPr>
                <w:rFonts w:hint="eastAsia" w:eastAsia="仿宋_GB2312"/>
                <w:bCs/>
                <w:sz w:val="21"/>
                <w:szCs w:val="21"/>
              </w:rPr>
              <w:t>所在地</w:t>
            </w:r>
          </w:p>
        </w:tc>
        <w:tc>
          <w:tcPr>
            <w:tcW w:w="1728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华文中宋" w:hAnsi="华文中宋"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 xml:space="preserve">     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pStyle w:val="2"/>
              <w:ind w:firstLine="1155" w:firstLineChars="550"/>
              <w:rPr>
                <w:rFonts w:hint="eastAsia" w:eastAsia="仿宋_GB2312"/>
                <w:bCs/>
                <w:sz w:val="21"/>
                <w:szCs w:val="21"/>
              </w:rPr>
            </w:pPr>
            <w:r>
              <w:rPr>
                <w:rFonts w:hint="eastAsia" w:eastAsia="仿宋_GB2312"/>
                <w:bCs/>
                <w:sz w:val="21"/>
                <w:szCs w:val="21"/>
              </w:rPr>
              <w:t>乘车区间</w:t>
            </w:r>
          </w:p>
          <w:p>
            <w:pPr>
              <w:pStyle w:val="2"/>
              <w:ind w:firstLine="0" w:firstLineChars="0"/>
              <w:rPr>
                <w:rFonts w:hint="eastAsia" w:ascii="华文中宋" w:hAnsi="华文中宋" w:eastAsia="仿宋_GB2312"/>
                <w:bCs/>
                <w:sz w:val="21"/>
                <w:szCs w:val="21"/>
              </w:rPr>
            </w:pPr>
            <w:r>
              <w:rPr>
                <w:rFonts w:hint="eastAsia" w:ascii="华文中宋" w:hAnsi="华文中宋" w:eastAsia="仿宋_GB2312"/>
                <w:bCs/>
                <w:sz w:val="21"/>
                <w:szCs w:val="21"/>
              </w:rPr>
              <w:t>（</w:t>
            </w:r>
            <w:r>
              <w:rPr>
                <w:rFonts w:hint="eastAsia" w:ascii="华文中宋" w:hAnsi="华文中宋" w:eastAsia="仿宋_GB2312"/>
                <w:b/>
                <w:bCs/>
                <w:sz w:val="21"/>
                <w:szCs w:val="21"/>
              </w:rPr>
              <w:t>仅限兰州至 家庭所在地火车站</w:t>
            </w:r>
            <w:r>
              <w:rPr>
                <w:rFonts w:hint="eastAsia" w:ascii="华文中宋" w:hAnsi="华文中宋" w:eastAsia="仿宋_GB2312"/>
                <w:bCs/>
                <w:sz w:val="21"/>
                <w:szCs w:val="21"/>
              </w:rPr>
              <w:t>）</w:t>
            </w:r>
          </w:p>
        </w:tc>
        <w:tc>
          <w:tcPr>
            <w:tcW w:w="2751" w:type="dxa"/>
            <w:gridSpan w:val="3"/>
            <w:vAlign w:val="center"/>
          </w:tcPr>
          <w:p>
            <w:pPr>
              <w:ind w:firstLine="211" w:firstLineChars="100"/>
              <w:rPr>
                <w:rFonts w:hint="eastAsia" w:ascii="华文中宋" w:hAnsi="华文中宋" w:eastAsia="仿宋_GB2312"/>
                <w:bCs/>
                <w:szCs w:val="21"/>
              </w:rPr>
            </w:pPr>
            <w:r>
              <w:rPr>
                <w:rFonts w:hint="eastAsia" w:ascii="华文中宋" w:hAnsi="华文中宋" w:eastAsia="仿宋_GB2312"/>
                <w:b/>
                <w:bCs/>
                <w:szCs w:val="21"/>
                <w:u w:val="single"/>
              </w:rPr>
              <w:t>兰州</w:t>
            </w:r>
            <w:r>
              <w:rPr>
                <w:rFonts w:hint="eastAsia" w:ascii="华文中宋" w:hAnsi="华文中宋" w:eastAsia="仿宋_GB2312"/>
                <w:bCs/>
                <w:szCs w:val="21"/>
              </w:rPr>
              <w:t>至</w:t>
            </w:r>
            <w:r>
              <w:rPr>
                <w:rFonts w:hint="eastAsia" w:ascii="华文中宋" w:hAnsi="华文中宋" w:eastAsia="仿宋_GB2312"/>
                <w:bCs/>
                <w:szCs w:val="21"/>
                <w:u w:val="single"/>
              </w:rPr>
              <w:t xml:space="preserve">           </w:t>
            </w:r>
            <w:r>
              <w:rPr>
                <w:rFonts w:hint="eastAsia" w:ascii="华文中宋" w:hAnsi="华文中宋" w:eastAsia="仿宋_GB2312"/>
                <w:bCs/>
                <w:szCs w:val="21"/>
              </w:rPr>
              <w:t>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  <w:jc w:val="center"/>
        </w:trPr>
        <w:tc>
          <w:tcPr>
            <w:tcW w:w="934" w:type="dxa"/>
            <w:tcBorders>
              <w:bottom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补 办</w:t>
            </w:r>
          </w:p>
          <w:p>
            <w:pPr>
              <w:ind w:firstLine="105" w:firstLineChars="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原 因</w:t>
            </w:r>
          </w:p>
        </w:tc>
        <w:tc>
          <w:tcPr>
            <w:tcW w:w="816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210" w:firstLineChars="100"/>
              <w:rPr>
                <w:rFonts w:hint="eastAsia" w:ascii="仿宋_GB2312" w:eastAsia="仿宋_GB2312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13335</wp:posOffset>
                      </wp:positionV>
                      <wp:extent cx="285750" cy="180975"/>
                      <wp:effectExtent l="6350" t="11430" r="12700" b="762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3.4pt;margin-top:1.05pt;height:14.25pt;width:22.5pt;z-index:251659264;mso-width-relative:page;mso-height-relative:page;" fillcolor="#FFFFFF" filled="t" stroked="t" coordsize="21600,21600" o:gfxdata="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crbJOdUAAAAHAQAADwAAAAAAAAABACAAAAAiAAAAZHJz&#10;L2Rvd25yZXYueG1sUEsBAhQAFAAAAAgAh07iQDeJ+0BAAgAAhgQAAA4AAAAAAAAAAQAgAAAAJAEA&#10;AGRycy9lMm9Eb2MueG1sUEsFBgAAAAAGAAYAWQEAANY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28575</wp:posOffset>
                      </wp:positionV>
                      <wp:extent cx="252095" cy="180975"/>
                      <wp:effectExtent l="6350" t="7620" r="8255" b="1143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2.65pt;margin-top:2.25pt;height:14.25pt;width:19.85pt;z-index:251660288;mso-width-relative:page;mso-height-relative:page;" fillcolor="#FFFFFF" filled="t" stroked="t" coordsize="21600,21600" o:gfxdata="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/nGf4tcAAAAIAQAADwAAAAAAAAABACAAAAAiAAAA&#10;ZHJzL2Rvd25yZXYueG1sUEsBAhQAFAAAAAgAh07iQIXMCuFBAgAAhgQAAA4AAAAAAAAAAQAgAAAA&#10;JgEAAGRycy9lMm9Eb2MueG1sUEsFBgAAAAAGAAYAWQEAANk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szCs w:val="21"/>
              </w:rPr>
              <w:t xml:space="preserve">丢失       损坏      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7" w:hRule="atLeast"/>
          <w:jc w:val="center"/>
        </w:trPr>
        <w:tc>
          <w:tcPr>
            <w:tcW w:w="9099" w:type="dxa"/>
            <w:gridSpan w:val="10"/>
            <w:tcBorders>
              <w:bottom w:val="single" w:color="auto" w:sz="8" w:space="0"/>
            </w:tcBorders>
          </w:tcPr>
          <w:p>
            <w:pPr>
              <w:ind w:firstLine="1680" w:firstLineChars="8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我承诺：因本人原因造成的丢失、损坏情况，后果由本人承担相应责任。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</w:t>
            </w:r>
          </w:p>
          <w:p>
            <w:pPr>
              <w:ind w:firstLine="3045" w:firstLineChars="1450"/>
            </w:pPr>
            <w:r>
              <w:rPr>
                <w:rFonts w:hint="eastAsia" w:ascii="仿宋_GB2312" w:eastAsia="仿宋_GB2312"/>
                <w:szCs w:val="21"/>
              </w:rPr>
              <w:t>学生签名：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5" w:hRule="atLeast"/>
          <w:jc w:val="center"/>
        </w:trPr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宋体" w:hAnsi="华文中宋" w:eastAsia="仿宋_GB2312"/>
                <w:bCs/>
                <w:szCs w:val="21"/>
              </w:rPr>
            </w:pPr>
            <w:r>
              <w:rPr>
                <w:rFonts w:hint="eastAsia" w:ascii="宋体" w:hAnsi="华文中宋" w:eastAsia="仿宋_GB2312"/>
                <w:bCs/>
                <w:szCs w:val="21"/>
              </w:rPr>
              <w:t>学 院  意 见</w:t>
            </w:r>
          </w:p>
        </w:tc>
        <w:tc>
          <w:tcPr>
            <w:tcW w:w="8165" w:type="dxa"/>
            <w:gridSpan w:val="9"/>
          </w:tcPr>
          <w:p>
            <w:pPr>
              <w:pStyle w:val="2"/>
              <w:spacing w:before="468" w:beforeLines="150" w:after="312" w:afterLines="100"/>
              <w:ind w:firstLine="630" w:firstLineChars="300"/>
              <w:rPr>
                <w:rFonts w:hint="eastAsia" w:eastAsia="仿宋_GB2312"/>
                <w:bCs/>
                <w:sz w:val="21"/>
                <w:szCs w:val="21"/>
              </w:rPr>
            </w:pPr>
            <w:r>
              <w:rPr>
                <w:rFonts w:hint="eastAsia" w:eastAsia="仿宋_GB2312"/>
                <w:bCs/>
                <w:sz w:val="21"/>
                <w:szCs w:val="21"/>
              </w:rPr>
              <w:t>兹证明</w:t>
            </w:r>
            <w:r>
              <w:rPr>
                <w:rFonts w:hint="eastAsia" w:eastAsia="仿宋_GB2312"/>
                <w:bCs/>
                <w:sz w:val="21"/>
                <w:szCs w:val="21"/>
                <w:u w:val="single"/>
              </w:rPr>
              <w:t xml:space="preserve">   　　       </w:t>
            </w:r>
            <w:r>
              <w:rPr>
                <w:rFonts w:hint="eastAsia" w:eastAsia="仿宋_GB2312"/>
                <w:bCs/>
                <w:sz w:val="21"/>
                <w:szCs w:val="21"/>
              </w:rPr>
              <w:t>同学为我院学生，以上信息均属实，请予补办。</w:t>
            </w:r>
          </w:p>
          <w:p>
            <w:pPr>
              <w:pStyle w:val="2"/>
              <w:spacing w:before="468" w:beforeLines="150" w:after="312" w:afterLines="100"/>
              <w:ind w:firstLine="0" w:firstLineChars="0"/>
              <w:jc w:val="center"/>
              <w:rPr>
                <w:rFonts w:hint="eastAsia" w:ascii="华文中宋" w:hAnsi="华文中宋" w:eastAsia="仿宋_GB2312"/>
                <w:bCs/>
                <w:sz w:val="21"/>
                <w:szCs w:val="21"/>
              </w:rPr>
            </w:pPr>
            <w:r>
              <w:rPr>
                <w:rFonts w:hint="eastAsia" w:eastAsia="仿宋_GB2312"/>
                <w:bCs/>
                <w:sz w:val="24"/>
              </w:rPr>
              <w:t xml:space="preserve">              </w:t>
            </w:r>
            <w:r>
              <w:rPr>
                <w:rFonts w:hint="eastAsia" w:eastAsia="仿宋_GB2312"/>
                <w:bCs/>
                <w:sz w:val="21"/>
                <w:szCs w:val="21"/>
              </w:rPr>
              <w:t>盖章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8" w:hRule="atLeast"/>
          <w:jc w:val="center"/>
        </w:trPr>
        <w:tc>
          <w:tcPr>
            <w:tcW w:w="9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华文中宋" w:eastAsia="仿宋_GB2312"/>
                <w:bCs/>
                <w:spacing w:val="60"/>
                <w:szCs w:val="21"/>
              </w:rPr>
            </w:pPr>
            <w:r>
              <w:rPr>
                <w:rFonts w:hint="eastAsia" w:ascii="宋体" w:hAnsi="华文中宋" w:eastAsia="仿宋_GB2312"/>
                <w:bCs/>
                <w:spacing w:val="60"/>
                <w:szCs w:val="21"/>
              </w:rPr>
              <w:t>办理结果</w:t>
            </w:r>
          </w:p>
        </w:tc>
        <w:tc>
          <w:tcPr>
            <w:tcW w:w="8165" w:type="dxa"/>
            <w:gridSpan w:val="9"/>
          </w:tcPr>
          <w:p>
            <w:pPr>
              <w:spacing w:before="312" w:beforeLines="100" w:line="360" w:lineRule="auto"/>
              <w:ind w:firstLine="420" w:firstLineChars="200"/>
              <w:jc w:val="center"/>
              <w:rPr>
                <w:rFonts w:hint="eastAsia" w:ascii="宋体" w:hAnsi="华文中宋" w:eastAsia="仿宋_GB2312"/>
                <w:bCs/>
                <w:szCs w:val="21"/>
              </w:rPr>
            </w:pPr>
            <w:r>
              <w:rPr>
                <w:rFonts w:hint="eastAsia" w:ascii="宋体" w:hAnsi="华文中宋" w:eastAsia="仿宋_GB2312"/>
                <w:bCs/>
                <w:szCs w:val="21"/>
              </w:rPr>
              <w:t>该生学生证已办好，并已发放给学生本人。</w:t>
            </w:r>
          </w:p>
          <w:p>
            <w:pPr>
              <w:spacing w:before="312" w:beforeLines="100"/>
              <w:jc w:val="center"/>
              <w:rPr>
                <w:rFonts w:hint="eastAsia" w:ascii="宋体" w:hAnsi="华文中宋" w:eastAsia="仿宋_GB2312"/>
                <w:bCs/>
                <w:szCs w:val="21"/>
              </w:rPr>
            </w:pPr>
            <w:r>
              <w:rPr>
                <w:rFonts w:hint="eastAsia" w:ascii="宋体" w:hAnsi="华文中宋" w:eastAsia="仿宋_GB2312"/>
                <w:bCs/>
                <w:szCs w:val="21"/>
              </w:rPr>
              <w:t xml:space="preserve">                         学生签名：</w:t>
            </w:r>
            <w:r>
              <w:rPr>
                <w:rFonts w:hint="eastAsia" w:eastAsia="仿宋_GB2312"/>
                <w:bCs/>
                <w:szCs w:val="21"/>
              </w:rPr>
              <w:t xml:space="preserve">                    年    月    日</w:t>
            </w:r>
          </w:p>
        </w:tc>
      </w:tr>
    </w:tbl>
    <w:p>
      <w:pPr>
        <w:spacing w:before="156" w:beforeLines="50"/>
        <w:ind w:left="-359" w:leftChars="-171" w:right="-328" w:rightChars="-156"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说明：</w:t>
      </w:r>
    </w:p>
    <w:p>
      <w:pPr>
        <w:spacing w:line="500" w:lineRule="exact"/>
        <w:rPr>
          <w:rFonts w:hint="eastAsia" w:ascii="仿宋_GB2312" w:eastAsia="仿宋_GB2312"/>
        </w:rPr>
      </w:pPr>
      <w:r>
        <w:rPr>
          <w:rFonts w:hint="eastAsia" w:ascii="仿宋_GB2312" w:eastAsia="仿宋_GB2312"/>
          <w:b/>
        </w:rPr>
        <w:t>1.</w:t>
      </w:r>
      <w:r>
        <w:rPr>
          <w:rFonts w:hint="eastAsia" w:ascii="仿宋_GB2312" w:eastAsia="仿宋_GB2312"/>
        </w:rPr>
        <w:t>学生证是在校学生的身份证明，应妥善保管，不得转借、涂改或做抵押品。</w:t>
      </w:r>
    </w:p>
    <w:p>
      <w:pPr>
        <w:spacing w:line="500" w:lineRule="exact"/>
        <w:rPr>
          <w:rFonts w:hint="eastAsia" w:ascii="仿宋_GB2312" w:eastAsia="仿宋_GB2312"/>
        </w:rPr>
      </w:pPr>
      <w:r>
        <w:rPr>
          <w:rFonts w:hint="eastAsia" w:ascii="仿宋_GB2312" w:eastAsia="仿宋_GB2312"/>
          <w:b/>
        </w:rPr>
        <w:t>2.</w:t>
      </w:r>
      <w:r>
        <w:rPr>
          <w:rFonts w:hint="eastAsia" w:ascii="仿宋_GB2312" w:eastAsia="仿宋_GB2312"/>
        </w:rPr>
        <w:t>补办流程：填写《兰州文理学院补办学生证申请表》（</w:t>
      </w:r>
      <w:bookmarkStart w:id="0" w:name="_GoBack"/>
      <w:bookmarkEnd w:id="0"/>
      <w:r>
        <w:rPr>
          <w:rFonts w:hint="eastAsia" w:ascii="仿宋_GB2312" w:eastAsia="仿宋_GB2312"/>
        </w:rPr>
        <w:t>从学生处网上下载），经学院办公室审核后，学生携带《兰州文理学院学生证补办申请表》到学生处补办。</w:t>
      </w:r>
      <w:r>
        <w:rPr>
          <w:rFonts w:hint="eastAsia" w:ascii="仿宋_GB2312" w:eastAsia="仿宋_GB2312"/>
          <w:b/>
        </w:rPr>
        <w:t>办证周期：一</w:t>
      </w:r>
      <w:r>
        <w:rPr>
          <w:rFonts w:hint="eastAsia" w:ascii="仿宋_GB2312" w:eastAsia="仿宋_GB2312"/>
          <w:b/>
          <w:lang w:val="en-US" w:eastAsia="zh-CN"/>
        </w:rPr>
        <w:t>个</w:t>
      </w:r>
      <w:r>
        <w:rPr>
          <w:rFonts w:hint="eastAsia" w:ascii="仿宋_GB2312" w:eastAsia="仿宋_GB2312"/>
          <w:b/>
        </w:rPr>
        <w:t>月</w:t>
      </w:r>
      <w:r>
        <w:rPr>
          <w:rFonts w:hint="eastAsia" w:ascii="仿宋_GB2312" w:eastAsia="仿宋_GB2312"/>
        </w:rPr>
        <w:t>。</w:t>
      </w:r>
    </w:p>
    <w:p>
      <w:pPr>
        <w:spacing w:line="500" w:lineRule="exact"/>
        <w:rPr>
          <w:rFonts w:hint="eastAsia" w:ascii="仿宋_GB2312" w:eastAsia="仿宋_GB2312"/>
        </w:rPr>
      </w:pPr>
      <w:r>
        <w:rPr>
          <w:rFonts w:hint="eastAsia" w:ascii="仿宋_GB2312" w:eastAsia="仿宋_GB2312"/>
          <w:b/>
        </w:rPr>
        <w:t>3.</w:t>
      </w:r>
      <w:r>
        <w:rPr>
          <w:rFonts w:hint="eastAsia" w:ascii="仿宋_GB2312" w:eastAsia="仿宋_GB2312"/>
        </w:rPr>
        <w:t xml:space="preserve"> 补办后，如被丢失学生证找到时，应将原学生证及时交回学生处。一名学生不得持有两个学生证。如发现转借他人或持有两个学生证，将按情节给予纪律处分。</w:t>
      </w:r>
    </w:p>
    <w:p/>
    <w:sectPr>
      <w:pgSz w:w="11906" w:h="16838"/>
      <w:pgMar w:top="1247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1OWM3M2Y5MmQyYzE0Zjk5ODA4YzRiODAxZGU5YjcifQ=="/>
  </w:docVars>
  <w:rsids>
    <w:rsidRoot w:val="00C469E5"/>
    <w:rsid w:val="00074A48"/>
    <w:rsid w:val="00173E3F"/>
    <w:rsid w:val="00B33A79"/>
    <w:rsid w:val="00C469E5"/>
    <w:rsid w:val="7DB6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uiPriority w:val="0"/>
    <w:pPr>
      <w:ind w:firstLine="5120" w:firstLineChars="1600"/>
    </w:pPr>
    <w:rPr>
      <w:sz w:val="32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正文文本缩进 Char"/>
    <w:basedOn w:val="6"/>
    <w:link w:val="2"/>
    <w:uiPriority w:val="0"/>
    <w:rPr>
      <w:rFonts w:ascii="Times New Roman" w:hAnsi="Times New Roman" w:eastAsia="宋体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571</Characters>
  <Lines>4</Lines>
  <Paragraphs>1</Paragraphs>
  <TotalTime>0</TotalTime>
  <ScaleCrop>false</ScaleCrop>
  <LinksUpToDate>false</LinksUpToDate>
  <CharactersWithSpaces>670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2019-05-20T01:19:00Z</dcterms:created>
  <dc:creator>john</dc:creator>
  <cp:lastModifiedBy>gong</cp:lastModifiedBy>
  <dcterms:modified xsi:type="dcterms:W3CDTF">2024-04-03T07:01:54Z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BE0B8AB9B9A943C78C9BE465CBD2C211_12</vt:lpwstr>
  </property>
</Properties>
</file>